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天津逸园</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天津逸园</w:t>
      </w:r>
      <w:r>
        <w:rPr>
          <w:rFonts w:ascii="仿宋_GB2312" w:eastAsia="仿宋_GB2312" w:hint="eastAsia"/>
          <w:sz w:val="30"/>
          <w:szCs w:val="30"/>
        </w:rPr>
        <w:t xml:space="preserve">的主要职责是：</w:t>
      </w:r>
      <w:r>
        <w:rPr>
          <w:rFonts w:ascii="仿宋_GB2312" w:eastAsia="仿宋_GB2312" w:hint="eastAsia"/>
          <w:sz w:val="30"/>
          <w:szCs w:val="30"/>
        </w:rPr>
        <w:t xml:space="preserve">负责全市的骨灰寄存服务、殡仪服务、生态葬服务、祭扫服务、殡葬用品服务、殡葬法规宣传等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天津逸园内设 4个职能科室，下辖0个预算单位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天津逸园</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1.天津逸园（公益二类）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176,000.00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2,428,374.33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snapToGrid w:val="0"/>
              <w:jc w:val="right"/>
            </w:pPr>
            <w:r>
              <w:rPr>
                <w:rFonts w:ascii="宋体" w:eastAsia="宋体" w:hAnsi="宋体" w:cs="宋体"/>
                <w:b w:val="0"/>
                <w:i w:val="0"/>
                <w:color w:val="000000"/>
                <w:sz w:val="23"/>
              </w:rPr>
              <w:t xml:space="preserve">3,000,000.00</w:t>
            </w: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709.97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3,176,709.97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2,454,374.33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722,335.64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3,176,709.97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3,176,709.97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3,176,709.97</w:t>
            </w:r>
          </w:p>
        </w:tc>
        <w:tc>
          <w:tcPr>
            <w:tcW w:w="1240" w:type="dxa"/>
            <w:tcBorders/>
            <w:vAlign w:val="center"/>
          </w:tcPr>
          <w:p>
            <w:pPr>
              <w:snapToGrid w:val="0"/>
              <w:jc w:val="right"/>
            </w:pPr>
            <w:r>
              <w:rPr>
                <w:rFonts w:ascii="宋体" w:eastAsia="宋体" w:hAnsi="宋体" w:cs="宋体"/>
                <w:b w:val="0"/>
                <w:i w:val="0"/>
                <w:color w:val="000000"/>
                <w:sz w:val="14"/>
              </w:rPr>
              <w:t xml:space="preserve">176,000.00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709.97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3,150,709.97</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709.97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w:t>
            </w:r>
          </w:p>
        </w:tc>
        <w:tc>
          <w:tcPr>
            <w:tcW w:w="2520" w:type="dxa"/>
            <w:tcBorders/>
            <w:vAlign w:val="center"/>
          </w:tcPr>
          <w:p>
            <w:pPr>
              <w:snapToGrid w:val="0"/>
              <w:jc w:val="left"/>
            </w:pPr>
            <w:r>
              <w:rPr>
                <w:rFonts w:ascii="宋体" w:eastAsia="宋体" w:hAnsi="宋体" w:cs="宋体"/>
                <w:b w:val="0"/>
                <w:i w:val="0"/>
                <w:color w:val="000000"/>
                <w:sz w:val="14"/>
              </w:rPr>
              <w:t xml:space="preserve">社会福利</w:t>
            </w:r>
          </w:p>
        </w:tc>
        <w:tc>
          <w:tcPr>
            <w:tcW w:w="1240" w:type="dxa"/>
            <w:tcBorders/>
            <w:vAlign w:val="center"/>
          </w:tcPr>
          <w:p>
            <w:pPr>
              <w:snapToGrid w:val="0"/>
              <w:jc w:val="right"/>
            </w:pPr>
            <w:r>
              <w:rPr>
                <w:rFonts w:ascii="宋体" w:eastAsia="宋体" w:hAnsi="宋体" w:cs="宋体"/>
                <w:b w:val="0"/>
                <w:i w:val="0"/>
                <w:color w:val="000000"/>
                <w:sz w:val="14"/>
              </w:rPr>
              <w:t xml:space="preserve">3,000,709.97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709.97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2081004</w:t>
            </w:r>
          </w:p>
        </w:tc>
        <w:tc>
          <w:tcPr>
            <w:tcW w:w="2520" w:type="dxa"/>
            <w:tcBorders/>
            <w:vAlign w:val="center"/>
          </w:tcPr>
          <w:p>
            <w:pPr>
              <w:snapToGrid w:val="0"/>
              <w:jc w:val="left"/>
            </w:pPr>
            <w:r>
              <w:rPr>
                <w:rFonts w:ascii="宋体" w:eastAsia="宋体" w:hAnsi="宋体" w:cs="宋体"/>
                <w:b w:val="0"/>
                <w:i w:val="0"/>
                <w:color w:val="000000"/>
                <w:sz w:val="14"/>
              </w:rPr>
              <w:t xml:space="preserve">殡葬</w:t>
            </w:r>
          </w:p>
        </w:tc>
        <w:tc>
          <w:tcPr>
            <w:tcW w:w="1240" w:type="dxa"/>
            <w:tcBorders/>
            <w:vAlign w:val="center"/>
          </w:tcPr>
          <w:p>
            <w:pPr>
              <w:snapToGrid w:val="0"/>
              <w:jc w:val="right"/>
            </w:pPr>
            <w:r>
              <w:rPr>
                <w:rFonts w:ascii="宋体" w:eastAsia="宋体" w:hAnsi="宋体" w:cs="宋体"/>
                <w:b w:val="0"/>
                <w:i w:val="0"/>
                <w:color w:val="000000"/>
                <w:sz w:val="14"/>
              </w:rPr>
              <w:t xml:space="preserve">3,000,709.97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709.97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26,000.00</w:t>
            </w:r>
          </w:p>
        </w:tc>
        <w:tc>
          <w:tcPr>
            <w:tcW w:w="1240" w:type="dxa"/>
            <w:tcBorders/>
            <w:vAlign w:val="center"/>
          </w:tcPr>
          <w:p>
            <w:pPr>
              <w:snapToGrid w:val="0"/>
              <w:jc w:val="right"/>
            </w:pPr>
            <w:r>
              <w:rPr>
                <w:rFonts w:ascii="宋体" w:eastAsia="宋体" w:hAnsi="宋体" w:cs="宋体"/>
                <w:b w:val="0"/>
                <w:i w:val="0"/>
                <w:color w:val="000000"/>
                <w:sz w:val="14"/>
              </w:rPr>
              <w:t xml:space="preserve">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26,000.00</w:t>
            </w:r>
          </w:p>
        </w:tc>
        <w:tc>
          <w:tcPr>
            <w:tcW w:w="1240" w:type="dxa"/>
            <w:tcBorders/>
            <w:vAlign w:val="center"/>
          </w:tcPr>
          <w:p>
            <w:pPr>
              <w:snapToGrid w:val="0"/>
              <w:jc w:val="right"/>
            </w:pPr>
            <w:r>
              <w:rPr>
                <w:rFonts w:ascii="宋体" w:eastAsia="宋体" w:hAnsi="宋体" w:cs="宋体"/>
                <w:b w:val="0"/>
                <w:i w:val="0"/>
                <w:color w:val="000000"/>
                <w:sz w:val="14"/>
              </w:rPr>
              <w:t xml:space="preserve">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21,000.00</w:t>
            </w:r>
          </w:p>
        </w:tc>
        <w:tc>
          <w:tcPr>
            <w:tcW w:w="1240" w:type="dxa"/>
            <w:tcBorders/>
            <w:vAlign w:val="center"/>
          </w:tcPr>
          <w:p>
            <w:pPr>
              <w:snapToGrid w:val="0"/>
              <w:jc w:val="right"/>
            </w:pPr>
            <w:r>
              <w:rPr>
                <w:rFonts w:ascii="宋体" w:eastAsia="宋体" w:hAnsi="宋体" w:cs="宋体"/>
                <w:b w:val="0"/>
                <w:i w:val="0"/>
                <w:color w:val="000000"/>
                <w:sz w:val="14"/>
              </w:rPr>
              <w:t xml:space="preserve">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3,176,709.97</w:t>
            </w:r>
          </w:p>
        </w:tc>
        <w:tc>
          <w:tcPr>
            <w:tcW w:w="580" w:type="dxa"/>
            <w:tcBorders/>
            <w:vAlign w:val="center"/>
          </w:tcPr>
          <w:p>
            <w:pPr>
              <w:snapToGrid w:val="0"/>
              <w:jc w:val="right"/>
            </w:pPr>
            <w:r>
              <w:rPr>
                <w:rFonts w:ascii="宋体" w:eastAsia="宋体" w:hAnsi="宋体" w:cs="宋体"/>
                <w:b w:val="0"/>
                <w:i w:val="0"/>
                <w:color w:val="000000"/>
                <w:sz w:val="9"/>
              </w:rPr>
              <w:t xml:space="preserve">3,176,709.97</w:t>
            </w:r>
          </w:p>
        </w:tc>
        <w:tc>
          <w:tcPr>
            <w:tcW w:w="580" w:type="dxa"/>
            <w:tcBorders/>
            <w:vAlign w:val="center"/>
          </w:tcPr>
          <w:p>
            <w:pPr>
              <w:snapToGrid w:val="0"/>
              <w:jc w:val="right"/>
            </w:pPr>
            <w:r>
              <w:rPr>
                <w:rFonts w:ascii="宋体" w:eastAsia="宋体" w:hAnsi="宋体" w:cs="宋体"/>
                <w:b w:val="0"/>
                <w:i w:val="0"/>
                <w:color w:val="000000"/>
                <w:sz w:val="9"/>
              </w:rPr>
              <w:t xml:space="preserve">176,000.00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709.97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354225</w:t>
            </w:r>
          </w:p>
        </w:tc>
        <w:tc>
          <w:tcPr>
            <w:tcW w:w="1520" w:type="dxa"/>
            <w:tcBorders/>
            <w:vAlign w:val="center"/>
          </w:tcPr>
          <w:p>
            <w:pPr>
              <w:snapToGrid w:val="0"/>
              <w:jc w:val="center"/>
            </w:pPr>
            <w:r>
              <w:rPr>
                <w:rFonts w:ascii="宋体" w:eastAsia="宋体" w:hAnsi="宋体" w:cs="宋体"/>
                <w:b w:val="0"/>
                <w:i w:val="0"/>
                <w:color w:val="000000"/>
                <w:sz w:val="9"/>
              </w:rPr>
              <w:t xml:space="preserve">天津逸园</w:t>
            </w:r>
          </w:p>
        </w:tc>
        <w:tc>
          <w:tcPr>
            <w:tcW w:w="580" w:type="dxa"/>
            <w:tcBorders/>
            <w:vAlign w:val="center"/>
          </w:tcPr>
          <w:p>
            <w:pPr>
              <w:snapToGrid w:val="0"/>
              <w:jc w:val="right"/>
            </w:pPr>
            <w:r>
              <w:rPr>
                <w:rFonts w:ascii="宋体" w:eastAsia="宋体" w:hAnsi="宋体" w:cs="宋体"/>
                <w:b w:val="0"/>
                <w:i w:val="0"/>
                <w:color w:val="000000"/>
                <w:sz w:val="9"/>
              </w:rPr>
              <w:t xml:space="preserve">3,176,709.97</w:t>
            </w:r>
          </w:p>
        </w:tc>
        <w:tc>
          <w:tcPr>
            <w:tcW w:w="580" w:type="dxa"/>
            <w:tcBorders/>
            <w:vAlign w:val="center"/>
          </w:tcPr>
          <w:p>
            <w:pPr>
              <w:snapToGrid w:val="0"/>
              <w:jc w:val="right"/>
            </w:pPr>
            <w:r>
              <w:rPr>
                <w:rFonts w:ascii="宋体" w:eastAsia="宋体" w:hAnsi="宋体" w:cs="宋体"/>
                <w:b w:val="0"/>
                <w:i w:val="0"/>
                <w:color w:val="000000"/>
                <w:sz w:val="9"/>
              </w:rPr>
              <w:t xml:space="preserve">3,176,709.97</w:t>
            </w:r>
          </w:p>
        </w:tc>
        <w:tc>
          <w:tcPr>
            <w:tcW w:w="580" w:type="dxa"/>
            <w:tcBorders/>
            <w:vAlign w:val="center"/>
          </w:tcPr>
          <w:p>
            <w:pPr>
              <w:snapToGrid w:val="0"/>
              <w:jc w:val="right"/>
            </w:pPr>
            <w:r>
              <w:rPr>
                <w:rFonts w:ascii="宋体" w:eastAsia="宋体" w:hAnsi="宋体" w:cs="宋体"/>
                <w:b w:val="0"/>
                <w:i w:val="0"/>
                <w:color w:val="000000"/>
                <w:sz w:val="9"/>
              </w:rPr>
              <w:t xml:space="preserve">176,000.00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709.97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2,454,374.33</w:t>
            </w:r>
          </w:p>
        </w:tc>
        <w:tc>
          <w:tcPr>
            <w:tcW w:w="1320" w:type="dxa"/>
            <w:tcBorders/>
            <w:vAlign w:val="center"/>
          </w:tcPr>
          <w:p>
            <w:pPr>
              <w:snapToGrid w:val="0"/>
              <w:jc w:val="right"/>
            </w:pPr>
            <w:r>
              <w:rPr>
                <w:rFonts w:ascii="宋体" w:eastAsia="宋体" w:hAnsi="宋体" w:cs="宋体"/>
                <w:b w:val="0"/>
                <w:i w:val="0"/>
                <w:color w:val="000000"/>
                <w:sz w:val="15"/>
              </w:rPr>
              <w:t xml:space="preserve">2,454,374.33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2,428,374.33</w:t>
            </w:r>
          </w:p>
        </w:tc>
        <w:tc>
          <w:tcPr>
            <w:tcW w:w="1320" w:type="dxa"/>
            <w:tcBorders/>
            <w:vAlign w:val="center"/>
          </w:tcPr>
          <w:p>
            <w:pPr>
              <w:snapToGrid w:val="0"/>
              <w:jc w:val="right"/>
            </w:pPr>
            <w:r>
              <w:rPr>
                <w:rFonts w:ascii="宋体" w:eastAsia="宋体" w:hAnsi="宋体" w:cs="宋体"/>
                <w:b w:val="0"/>
                <w:i w:val="0"/>
                <w:color w:val="000000"/>
                <w:sz w:val="15"/>
              </w:rPr>
              <w:t xml:space="preserve">2,428,374.33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w:t>
            </w:r>
          </w:p>
        </w:tc>
        <w:tc>
          <w:tcPr>
            <w:tcW w:w="4400" w:type="dxa"/>
            <w:tcBorders/>
            <w:vAlign w:val="center"/>
          </w:tcPr>
          <w:p>
            <w:pPr>
              <w:snapToGrid w:val="0"/>
              <w:jc w:val="left"/>
            </w:pPr>
            <w:r>
              <w:rPr>
                <w:rFonts w:ascii="宋体" w:eastAsia="宋体" w:hAnsi="宋体" w:cs="宋体"/>
                <w:b w:val="0"/>
                <w:i w:val="0"/>
                <w:color w:val="000000"/>
                <w:sz w:val="15"/>
              </w:rPr>
              <w:t xml:space="preserve">社会福利</w:t>
            </w:r>
          </w:p>
        </w:tc>
        <w:tc>
          <w:tcPr>
            <w:tcW w:w="1320" w:type="dxa"/>
            <w:tcBorders/>
            <w:vAlign w:val="center"/>
          </w:tcPr>
          <w:p>
            <w:pPr>
              <w:snapToGrid w:val="0"/>
              <w:jc w:val="right"/>
            </w:pPr>
            <w:r>
              <w:rPr>
                <w:rFonts w:ascii="宋体" w:eastAsia="宋体" w:hAnsi="宋体" w:cs="宋体"/>
                <w:b w:val="0"/>
                <w:i w:val="0"/>
                <w:color w:val="000000"/>
                <w:sz w:val="15"/>
              </w:rPr>
              <w:t xml:space="preserve">2,278,374.33</w:t>
            </w:r>
          </w:p>
        </w:tc>
        <w:tc>
          <w:tcPr>
            <w:tcW w:w="1320" w:type="dxa"/>
            <w:tcBorders/>
            <w:vAlign w:val="center"/>
          </w:tcPr>
          <w:p>
            <w:pPr>
              <w:snapToGrid w:val="0"/>
              <w:jc w:val="right"/>
            </w:pPr>
            <w:r>
              <w:rPr>
                <w:rFonts w:ascii="宋体" w:eastAsia="宋体" w:hAnsi="宋体" w:cs="宋体"/>
                <w:b w:val="0"/>
                <w:i w:val="0"/>
                <w:color w:val="000000"/>
                <w:sz w:val="15"/>
              </w:rPr>
              <w:t xml:space="preserve">2,278,374.33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2081004</w:t>
            </w:r>
          </w:p>
        </w:tc>
        <w:tc>
          <w:tcPr>
            <w:tcW w:w="4400" w:type="dxa"/>
            <w:tcBorders/>
            <w:vAlign w:val="center"/>
          </w:tcPr>
          <w:p>
            <w:pPr>
              <w:snapToGrid w:val="0"/>
              <w:jc w:val="left"/>
            </w:pPr>
            <w:r>
              <w:rPr>
                <w:rFonts w:ascii="宋体" w:eastAsia="宋体" w:hAnsi="宋体" w:cs="宋体"/>
                <w:b w:val="0"/>
                <w:i w:val="0"/>
                <w:color w:val="000000"/>
                <w:sz w:val="15"/>
              </w:rPr>
              <w:t xml:space="preserve">殡葬</w:t>
            </w:r>
          </w:p>
        </w:tc>
        <w:tc>
          <w:tcPr>
            <w:tcW w:w="1320" w:type="dxa"/>
            <w:tcBorders/>
            <w:vAlign w:val="center"/>
          </w:tcPr>
          <w:p>
            <w:pPr>
              <w:snapToGrid w:val="0"/>
              <w:jc w:val="right"/>
            </w:pPr>
            <w:r>
              <w:rPr>
                <w:rFonts w:ascii="宋体" w:eastAsia="宋体" w:hAnsi="宋体" w:cs="宋体"/>
                <w:b w:val="0"/>
                <w:i w:val="0"/>
                <w:color w:val="000000"/>
                <w:sz w:val="15"/>
              </w:rPr>
              <w:t xml:space="preserve">2,278,374.33</w:t>
            </w:r>
          </w:p>
        </w:tc>
        <w:tc>
          <w:tcPr>
            <w:tcW w:w="1320" w:type="dxa"/>
            <w:tcBorders/>
            <w:vAlign w:val="center"/>
          </w:tcPr>
          <w:p>
            <w:pPr>
              <w:snapToGrid w:val="0"/>
              <w:jc w:val="right"/>
            </w:pPr>
            <w:r>
              <w:rPr>
                <w:rFonts w:ascii="宋体" w:eastAsia="宋体" w:hAnsi="宋体" w:cs="宋体"/>
                <w:b w:val="0"/>
                <w:i w:val="0"/>
                <w:color w:val="000000"/>
                <w:sz w:val="15"/>
              </w:rPr>
              <w:t xml:space="preserve">2,278,374.33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26,000.00</w:t>
            </w:r>
          </w:p>
        </w:tc>
        <w:tc>
          <w:tcPr>
            <w:tcW w:w="1320" w:type="dxa"/>
            <w:tcBorders/>
            <w:vAlign w:val="center"/>
          </w:tcPr>
          <w:p>
            <w:pPr>
              <w:snapToGrid w:val="0"/>
              <w:jc w:val="right"/>
            </w:pPr>
            <w:r>
              <w:rPr>
                <w:rFonts w:ascii="宋体" w:eastAsia="宋体" w:hAnsi="宋体" w:cs="宋体"/>
                <w:b w:val="0"/>
                <w:i w:val="0"/>
                <w:color w:val="000000"/>
                <w:sz w:val="15"/>
              </w:rPr>
              <w:t xml:space="preserve">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26,000.00</w:t>
            </w:r>
          </w:p>
        </w:tc>
        <w:tc>
          <w:tcPr>
            <w:tcW w:w="1320" w:type="dxa"/>
            <w:tcBorders/>
            <w:vAlign w:val="center"/>
          </w:tcPr>
          <w:p>
            <w:pPr>
              <w:snapToGrid w:val="0"/>
              <w:jc w:val="right"/>
            </w:pPr>
            <w:r>
              <w:rPr>
                <w:rFonts w:ascii="宋体" w:eastAsia="宋体" w:hAnsi="宋体" w:cs="宋体"/>
                <w:b w:val="0"/>
                <w:i w:val="0"/>
                <w:color w:val="000000"/>
                <w:sz w:val="15"/>
              </w:rPr>
              <w:t xml:space="preserve">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21,000.00</w:t>
            </w:r>
          </w:p>
        </w:tc>
        <w:tc>
          <w:tcPr>
            <w:tcW w:w="1320" w:type="dxa"/>
            <w:tcBorders/>
            <w:vAlign w:val="center"/>
          </w:tcPr>
          <w:p>
            <w:pPr>
              <w:snapToGrid w:val="0"/>
              <w:jc w:val="right"/>
            </w:pPr>
            <w:r>
              <w:rPr>
                <w:rFonts w:ascii="宋体" w:eastAsia="宋体" w:hAnsi="宋体" w:cs="宋体"/>
                <w:b w:val="0"/>
                <w:i w:val="0"/>
                <w:color w:val="000000"/>
                <w:sz w:val="15"/>
              </w:rPr>
              <w:t xml:space="preserve">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176,000.00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150,000.00</w:t>
            </w:r>
          </w:p>
        </w:tc>
        <w:tc>
          <w:tcPr>
            <w:tcW w:w="1420" w:type="dxa"/>
            <w:tcBorders/>
            <w:vAlign w:val="center"/>
          </w:tcPr>
          <w:p>
            <w:pPr>
              <w:snapToGrid w:val="0"/>
              <w:jc w:val="right"/>
            </w:pPr>
            <w:r>
              <w:rPr>
                <w:rFonts w:ascii="宋体" w:eastAsia="宋体" w:hAnsi="宋体" w:cs="宋体"/>
                <w:b w:val="0"/>
                <w:i w:val="0"/>
                <w:color w:val="000000"/>
                <w:sz w:val="16"/>
              </w:rPr>
              <w:t xml:space="preserve">150,000.00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26,000.00</w:t>
            </w:r>
          </w:p>
        </w:tc>
        <w:tc>
          <w:tcPr>
            <w:tcW w:w="1420" w:type="dxa"/>
            <w:tcBorders/>
            <w:vAlign w:val="center"/>
          </w:tcPr>
          <w:p>
            <w:pPr>
              <w:snapToGrid w:val="0"/>
              <w:jc w:val="right"/>
            </w:pPr>
            <w:r>
              <w:rPr>
                <w:rFonts w:ascii="宋体" w:eastAsia="宋体" w:hAnsi="宋体" w:cs="宋体"/>
                <w:b w:val="0"/>
                <w:i w:val="0"/>
                <w:color w:val="000000"/>
                <w:sz w:val="16"/>
              </w:rPr>
              <w:t xml:space="preserve">26,000.00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176,000.00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176,000.00</w:t>
            </w:r>
          </w:p>
        </w:tc>
        <w:tc>
          <w:tcPr>
            <w:tcW w:w="1420" w:type="dxa"/>
            <w:tcBorders/>
            <w:vAlign w:val="center"/>
          </w:tcPr>
          <w:p>
            <w:pPr>
              <w:snapToGrid w:val="0"/>
              <w:jc w:val="right"/>
            </w:pPr>
            <w:r>
              <w:rPr>
                <w:rFonts w:ascii="宋体" w:eastAsia="宋体" w:hAnsi="宋体" w:cs="宋体"/>
                <w:b w:val="0"/>
                <w:i w:val="0"/>
                <w:color w:val="000000"/>
                <w:sz w:val="16"/>
              </w:rPr>
              <w:t xml:space="preserve">176,000.00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176,000.00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176,000.00</w:t>
            </w:r>
          </w:p>
        </w:tc>
        <w:tc>
          <w:tcPr>
            <w:tcW w:w="1420" w:type="dxa"/>
            <w:tcBorders/>
            <w:vAlign w:val="center"/>
          </w:tcPr>
          <w:p>
            <w:pPr>
              <w:snapToGrid w:val="0"/>
              <w:jc w:val="right"/>
            </w:pPr>
            <w:r>
              <w:rPr>
                <w:rFonts w:ascii="宋体" w:eastAsia="宋体" w:hAnsi="宋体" w:cs="宋体"/>
                <w:b w:val="0"/>
                <w:i w:val="0"/>
                <w:color w:val="000000"/>
                <w:sz w:val="16"/>
              </w:rPr>
              <w:t xml:space="preserve">176,000.00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176,000.00</w:t>
            </w:r>
          </w:p>
        </w:tc>
        <w:tc>
          <w:tcPr>
            <w:tcW w:w="1720" w:type="dxa"/>
            <w:tcBorders/>
            <w:vAlign w:val="center"/>
          </w:tcPr>
          <w:p>
            <w:pPr>
              <w:snapToGrid w:val="0"/>
              <w:jc w:val="right"/>
            </w:pPr>
            <w:r>
              <w:rPr>
                <w:rFonts w:ascii="宋体" w:eastAsia="宋体" w:hAnsi="宋体" w:cs="宋体"/>
                <w:b w:val="0"/>
                <w:i w:val="0"/>
                <w:color w:val="000000"/>
                <w:sz w:val="20"/>
              </w:rPr>
              <w:t xml:space="preserve">176,000.00</w:t>
            </w:r>
          </w:p>
        </w:tc>
        <w:tc>
          <w:tcPr>
            <w:tcW w:w="1720" w:type="dxa"/>
            <w:tcBorders/>
            <w:vAlign w:val="center"/>
          </w:tcPr>
          <w:p>
            <w:pPr>
              <w:snapToGrid w:val="0"/>
              <w:jc w:val="right"/>
            </w:pPr>
            <w:r>
              <w:rPr>
                <w:rFonts w:ascii="宋体" w:eastAsia="宋体" w:hAnsi="宋体" w:cs="宋体"/>
                <w:b w:val="0"/>
                <w:i w:val="0"/>
                <w:color w:val="000000"/>
                <w:sz w:val="20"/>
              </w:rPr>
              <w:t xml:space="preserve">176,000.00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26,000.00</w:t>
            </w:r>
          </w:p>
        </w:tc>
        <w:tc>
          <w:tcPr>
            <w:tcW w:w="1720" w:type="dxa"/>
            <w:tcBorders/>
            <w:vAlign w:val="center"/>
          </w:tcPr>
          <w:p>
            <w:pPr>
              <w:snapToGrid w:val="0"/>
              <w:jc w:val="right"/>
            </w:pPr>
            <w:r>
              <w:rPr>
                <w:rFonts w:ascii="宋体" w:eastAsia="宋体" w:hAnsi="宋体" w:cs="宋体"/>
                <w:b w:val="0"/>
                <w:i w:val="0"/>
                <w:color w:val="000000"/>
                <w:sz w:val="20"/>
              </w:rPr>
              <w:t xml:space="preserve">26,000.00</w:t>
            </w:r>
          </w:p>
        </w:tc>
        <w:tc>
          <w:tcPr>
            <w:tcW w:w="1720" w:type="dxa"/>
            <w:tcBorders/>
            <w:vAlign w:val="center"/>
          </w:tcPr>
          <w:p>
            <w:pPr>
              <w:snapToGrid w:val="0"/>
              <w:jc w:val="right"/>
            </w:pPr>
            <w:r>
              <w:rPr>
                <w:rFonts w:ascii="宋体" w:eastAsia="宋体" w:hAnsi="宋体" w:cs="宋体"/>
                <w:b w:val="0"/>
                <w:i w:val="0"/>
                <w:color w:val="000000"/>
                <w:sz w:val="20"/>
              </w:rPr>
              <w:t xml:space="preserve">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26,000.00</w:t>
            </w:r>
          </w:p>
        </w:tc>
        <w:tc>
          <w:tcPr>
            <w:tcW w:w="1720" w:type="dxa"/>
            <w:tcBorders/>
            <w:vAlign w:val="center"/>
          </w:tcPr>
          <w:p>
            <w:pPr>
              <w:snapToGrid w:val="0"/>
              <w:jc w:val="right"/>
            </w:pPr>
            <w:r>
              <w:rPr>
                <w:rFonts w:ascii="宋体" w:eastAsia="宋体" w:hAnsi="宋体" w:cs="宋体"/>
                <w:b w:val="0"/>
                <w:i w:val="0"/>
                <w:color w:val="000000"/>
                <w:sz w:val="20"/>
              </w:rPr>
              <w:t xml:space="preserve">26,000.00</w:t>
            </w:r>
          </w:p>
        </w:tc>
        <w:tc>
          <w:tcPr>
            <w:tcW w:w="1720" w:type="dxa"/>
            <w:tcBorders/>
            <w:vAlign w:val="center"/>
          </w:tcPr>
          <w:p>
            <w:pPr>
              <w:snapToGrid w:val="0"/>
              <w:jc w:val="right"/>
            </w:pPr>
            <w:r>
              <w:rPr>
                <w:rFonts w:ascii="宋体" w:eastAsia="宋体" w:hAnsi="宋体" w:cs="宋体"/>
                <w:b w:val="0"/>
                <w:i w:val="0"/>
                <w:color w:val="000000"/>
                <w:sz w:val="20"/>
              </w:rPr>
              <w:t xml:space="preserve">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21,000.00</w:t>
            </w:r>
          </w:p>
        </w:tc>
        <w:tc>
          <w:tcPr>
            <w:tcW w:w="1720" w:type="dxa"/>
            <w:tcBorders/>
            <w:vAlign w:val="center"/>
          </w:tcPr>
          <w:p>
            <w:pPr>
              <w:snapToGrid w:val="0"/>
              <w:jc w:val="right"/>
            </w:pPr>
            <w:r>
              <w:rPr>
                <w:rFonts w:ascii="宋体" w:eastAsia="宋体" w:hAnsi="宋体" w:cs="宋体"/>
                <w:b w:val="0"/>
                <w:i w:val="0"/>
                <w:color w:val="000000"/>
                <w:sz w:val="20"/>
              </w:rPr>
              <w:t xml:space="preserve">21,000.00</w:t>
            </w:r>
          </w:p>
        </w:tc>
        <w:tc>
          <w:tcPr>
            <w:tcW w:w="1720" w:type="dxa"/>
            <w:tcBorders/>
            <w:vAlign w:val="center"/>
          </w:tcPr>
          <w:p>
            <w:pPr>
              <w:snapToGrid w:val="0"/>
              <w:jc w:val="right"/>
            </w:pPr>
            <w:r>
              <w:rPr>
                <w:rFonts w:ascii="宋体" w:eastAsia="宋体" w:hAnsi="宋体" w:cs="宋体"/>
                <w:b w:val="0"/>
                <w:i w:val="0"/>
                <w:color w:val="000000"/>
                <w:sz w:val="20"/>
              </w:rPr>
              <w:t xml:space="preserve">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176,000.00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21,000.00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176,000.00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天津逸园2024年度政府性基金预算财政拨款收入支出决算表为空表。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天津逸园2024年国有资本经营预算财政拨款收入支出决算表为空表。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天津逸园2024年财政拨款“三公”经费支出决算表为空表。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单位：天津逸园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天津逸园2024年项目支出决算表为空表。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天津逸园</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3,176,709.97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增加3,176,709.97元</w:t>
      </w:r>
      <w:r>
        <w:rPr>
          <w:rFonts w:eastAsia="仿宋_GB2312" w:hint="eastAsia"/>
          <w:sz w:val="30"/>
          <w:szCs w:val="30"/>
        </w:rPr>
        <w:t xml:space="preserve">，主要原因是</w:t>
      </w:r>
      <w:r>
        <w:rPr>
          <w:rFonts w:eastAsia="仿宋_GB2312" w:hint="eastAsia"/>
          <w:sz w:val="30"/>
          <w:szCs w:val="30"/>
        </w:rPr>
        <w:t xml:space="preserve">本单位为2024年新增决算编报单位</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一般公共预算财政拨款收入176,000.00元、上级补助收入3,000,000.00元、其他收入709.97元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社会保障和就业支出2,428,374.33元、卫生健康支出26,000.00元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天津逸园</w:t>
      </w:r>
      <w:r>
        <w:rPr>
          <w:rFonts w:eastAsia="仿宋_GB2312" w:hint="eastAsia"/>
          <w:sz w:val="30"/>
          <w:szCs w:val="30"/>
        </w:rPr>
        <w:t xml:space="preserve">2024年度本年收入合计</w:t>
      </w:r>
      <w:r>
        <w:rPr>
          <w:rFonts w:eastAsia="仿宋_GB2312" w:hint="eastAsia"/>
          <w:sz w:val="30"/>
          <w:szCs w:val="30"/>
        </w:rPr>
        <w:t xml:space="preserve">3,176,709.97</w:t>
      </w:r>
      <w:r>
        <w:rPr>
          <w:rFonts w:eastAsia="仿宋_GB2312" w:hint="eastAsia"/>
          <w:sz w:val="30"/>
          <w:szCs w:val="30"/>
        </w:rPr>
        <w:t xml:space="preserve">元，与2023年度相比</w:t>
      </w:r>
      <w:r>
        <w:rPr>
          <w:rFonts w:eastAsia="仿宋_GB2312" w:hint="eastAsia"/>
          <w:sz w:val="30"/>
          <w:szCs w:val="30"/>
        </w:rPr>
        <w:t xml:space="preserve">增加3,176,709.97元，</w:t>
      </w:r>
      <w:r>
        <w:rPr>
          <w:rFonts w:eastAsia="仿宋_GB2312" w:hint="eastAsia"/>
          <w:sz w:val="30"/>
          <w:szCs w:val="30"/>
        </w:rPr>
        <w:t xml:space="preserve">主要原因是</w:t>
      </w:r>
      <w:r>
        <w:rPr>
          <w:rFonts w:eastAsia="仿宋_GB2312" w:hint="eastAsia"/>
          <w:sz w:val="30"/>
          <w:szCs w:val="30"/>
        </w:rPr>
        <w:t xml:space="preserve">本单位为2024年新增决算编报单位</w:t>
      </w:r>
      <w:r>
        <w:rPr>
          <w:rFonts w:eastAsia="仿宋_GB2312" w:hint="eastAsia"/>
          <w:sz w:val="30"/>
          <w:szCs w:val="30"/>
        </w:rPr>
        <w:t xml:space="preserve">。其中：</w:t>
      </w:r>
      <w:r>
        <w:rPr>
          <w:rFonts w:eastAsia="仿宋_GB2312" w:hint="eastAsia"/>
          <w:sz w:val="30"/>
          <w:szCs w:val="30"/>
        </w:rPr>
        <w:t xml:space="preserve">一般公共预算财政拨款收入176,000.00元，占5.540%；上级补助收入3,000,000.00元，占94.437%；其他收入709.97元，占0.023%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天津逸园</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2,454,374.33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增加2,454,374.33元，</w:t>
      </w:r>
      <w:r>
        <w:rPr>
          <w:rFonts w:eastAsia="仿宋_GB2312" w:hint="eastAsia"/>
          <w:sz w:val="30"/>
          <w:szCs w:val="30"/>
        </w:rPr>
        <w:t xml:space="preserve">主要原因是</w:t>
      </w:r>
      <w:r>
        <w:rPr>
          <w:rFonts w:eastAsia="仿宋_GB2312" w:hint="eastAsia"/>
          <w:sz w:val="30"/>
          <w:szCs w:val="30"/>
        </w:rPr>
        <w:t xml:space="preserve">本单位为2024年新增决算编报单位</w:t>
      </w:r>
      <w:r>
        <w:rPr>
          <w:rFonts w:eastAsia="仿宋_GB2312" w:hint="eastAsia"/>
          <w:sz w:val="30"/>
          <w:szCs w:val="30"/>
        </w:rPr>
        <w:t xml:space="preserve">。其中：</w:t>
      </w:r>
      <w:r>
        <w:rPr>
          <w:rFonts w:eastAsia="仿宋_GB2312" w:hint="eastAsia"/>
          <w:sz w:val="30"/>
          <w:szCs w:val="30"/>
        </w:rPr>
        <w:t xml:space="preserve">基本支出2,454,374.33元，占100.000%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天津逸园</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176,000.00</w:t>
      </w:r>
      <w:r>
        <w:rPr>
          <w:rFonts w:eastAsia="仿宋_GB2312" w:hint="eastAsia"/>
          <w:sz w:val="30"/>
          <w:szCs w:val="30"/>
        </w:rPr>
        <w:t xml:space="preserve">元。与2023年度相比，财政拨款收、支总计各</w:t>
      </w:r>
      <w:r>
        <w:rPr>
          <w:rFonts w:eastAsia="仿宋_GB2312" w:hint="eastAsia"/>
          <w:sz w:val="30"/>
          <w:szCs w:val="30"/>
        </w:rPr>
        <w:t xml:space="preserve">增加176,000.00元，</w:t>
      </w:r>
      <w:r>
        <w:rPr>
          <w:rFonts w:eastAsia="仿宋_GB2312" w:hint="eastAsia"/>
          <w:sz w:val="30"/>
          <w:szCs w:val="30"/>
        </w:rPr>
        <w:t xml:space="preserve">主要原因是</w:t>
      </w:r>
      <w:r>
        <w:rPr>
          <w:rFonts w:eastAsia="仿宋_GB2312" w:hint="eastAsia"/>
          <w:sz w:val="30"/>
          <w:szCs w:val="30"/>
        </w:rPr>
        <w:t xml:space="preserve">本单位为2024年新增决算编报单位</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一般公共预算财政拨款176,000.00元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社会保障和就业支出150,000.00元、卫生健康支出26,000.00元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天津逸园2024年度部门决算一般公共预算财政拨款支出合计176,000.00元，占本年支出合计的7.171%。与2023年度相比，一般公共预算财政拨款支出</w:t>
      </w:r>
      <w:r>
        <w:rPr>
          <w:rFonts w:eastAsia="仿宋_GB2312" w:hint="eastAsia"/>
          <w:sz w:val="30"/>
          <w:szCs w:val="30"/>
        </w:rPr>
        <w:t xml:space="preserve">增加176,000.00元</w:t>
      </w:r>
      <w:r>
        <w:rPr>
          <w:rFonts w:eastAsia="仿宋_GB2312" w:hint="eastAsia"/>
          <w:sz w:val="30"/>
          <w:szCs w:val="30"/>
        </w:rPr>
        <w:t xml:space="preserve">，增长0.000%</w:t>
      </w:r>
      <w:r>
        <w:rPr>
          <w:rFonts w:eastAsia="仿宋_GB2312" w:hint="eastAsia"/>
          <w:sz w:val="30"/>
          <w:szCs w:val="30"/>
        </w:rPr>
        <w:t xml:space="preserve">，主要原因是本单位为2024年新增决算编报单位。</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2024年度一般公共预算财政拨款支出176,000.00元，主要用于以下方面：</w:t>
      </w:r>
      <w:r>
        <w:rPr>
          <w:rFonts w:eastAsia="仿宋_GB2312" w:hint="eastAsia"/>
          <w:sz w:val="30"/>
          <w:szCs w:val="30"/>
        </w:rPr>
        <w:t xml:space="preserve">社会保障和就业支出（类）支出150,000.00元，占85.200%,卫生健康支出（类）支出26,000.00元，占14.800%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2024年度一般公共预算财政拨款支出年初预算为176,000.00元，支出决算为176,000.00元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100,000.00元，支出决算为100,000.00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50,000.00元，支出决算为50,000.00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3.卫生健康支出（类）行政事业单位医疗（款）事业单位医疗（项）年初预算为21,000.00元，支出决算为21,000.00元，完成年初预算的100.000%，决算数与预算数持平的主要原因是：厉行节约，严格按照预算执行。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5,000.00元，支出决算为5,000.00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天津逸园</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176,000.00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增加176,000.00元，</w:t>
      </w:r>
      <w:r>
        <w:rPr>
          <w:rFonts w:eastAsia="仿宋_GB2312" w:hint="eastAsia"/>
          <w:sz w:val="30"/>
          <w:szCs w:val="30"/>
        </w:rPr>
        <w:t xml:space="preserve">主要原因是</w:t>
      </w:r>
      <w:r>
        <w:rPr>
          <w:rFonts w:eastAsia="仿宋_GB2312" w:hint="eastAsia"/>
          <w:sz w:val="30"/>
          <w:szCs w:val="30"/>
        </w:rPr>
        <w:t xml:space="preserve">本单位为2024年新增决算编报单位</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人员经费176,000.00元，主要包括</w:t>
      </w:r>
      <w:r>
        <w:rPr>
          <w:rFonts w:eastAsia="仿宋_GB2312" w:hint="eastAsia"/>
          <w:sz w:val="30"/>
          <w:szCs w:val="30"/>
        </w:rPr>
        <w:t xml:space="preserve">机关事业单位基本养老保险缴费、职业年金缴费、职工基本医疗保险缴费、医疗费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天津逸园2024年度无政府性基金预算财政拨款收入、支出和结转结余。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天津逸园2024年度无国有资本经营预算财政拨款收入、支出和结转结余。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0.00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天津逸园2024年度无机关运行经费。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天津逸园2024年度无政府采购支出。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天津逸园2024年度无国有资产占有使用情况。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天津逸园2024年度没有项目支出，无需开展绩效自评。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天津逸园不属于乡、镇、街级单位，不涉及公开2024年度教育、医疗卫生、社会保障和就业、住房保障、涉农补贴等民生支出情况。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