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2A86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天津市民政局关于印发</w:t>
      </w:r>
    </w:p>
    <w:p w14:paraId="48A27DD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《服务企业设立基金会若干工作举措》的通知</w:t>
      </w:r>
    </w:p>
    <w:p w14:paraId="40F9BD27">
      <w:pPr>
        <w:spacing w:line="560" w:lineRule="exact"/>
        <w:jc w:val="center"/>
        <w:rPr>
          <w:rFonts w:ascii="方正小标宋简体" w:eastAsia="方正小标宋简体"/>
          <w:sz w:val="32"/>
          <w:szCs w:val="32"/>
        </w:rPr>
      </w:pPr>
    </w:p>
    <w:p w14:paraId="47BFA2CD">
      <w:pPr>
        <w:spacing w:line="560" w:lineRule="exact"/>
        <w:jc w:val="left"/>
        <w:rPr>
          <w:rFonts w:ascii="仿宋_GB2312" w:eastAsia="仿宋_GB2312"/>
          <w:sz w:val="32"/>
          <w:szCs w:val="32"/>
        </w:rPr>
      </w:pPr>
      <w:r>
        <w:rPr>
          <w:rFonts w:hint="eastAsia" w:ascii="仿宋_GB2312" w:eastAsia="仿宋_GB2312"/>
          <w:sz w:val="32"/>
          <w:szCs w:val="32"/>
        </w:rPr>
        <w:t>各</w:t>
      </w:r>
      <w:r>
        <w:rPr>
          <w:rFonts w:ascii="仿宋_GB2312" w:eastAsia="仿宋_GB2312"/>
          <w:sz w:val="32"/>
          <w:szCs w:val="32"/>
        </w:rPr>
        <w:t>业务主管单位、</w:t>
      </w:r>
      <w:r>
        <w:rPr>
          <w:rFonts w:hint="eastAsia" w:ascii="仿宋_GB2312" w:eastAsia="仿宋_GB2312"/>
          <w:sz w:val="32"/>
          <w:szCs w:val="32"/>
        </w:rPr>
        <w:t>党建工作机构、行业</w:t>
      </w:r>
      <w:r>
        <w:rPr>
          <w:rFonts w:ascii="仿宋_GB2312" w:eastAsia="仿宋_GB2312"/>
          <w:sz w:val="32"/>
          <w:szCs w:val="32"/>
        </w:rPr>
        <w:t>管理部门</w:t>
      </w:r>
      <w:r>
        <w:rPr>
          <w:rFonts w:hint="eastAsia" w:ascii="仿宋_GB2312" w:eastAsia="仿宋_GB2312"/>
          <w:sz w:val="32"/>
          <w:szCs w:val="32"/>
        </w:rPr>
        <w:t>，各有</w:t>
      </w:r>
      <w:r>
        <w:rPr>
          <w:rFonts w:ascii="仿宋_GB2312" w:eastAsia="仿宋_GB2312"/>
          <w:sz w:val="32"/>
          <w:szCs w:val="32"/>
        </w:rPr>
        <w:t>关</w:t>
      </w:r>
      <w:r>
        <w:rPr>
          <w:rFonts w:hint="eastAsia" w:ascii="仿宋_GB2312" w:eastAsia="仿宋_GB2312"/>
          <w:sz w:val="32"/>
          <w:szCs w:val="32"/>
        </w:rPr>
        <w:t>企业和单位</w:t>
      </w:r>
      <w:r>
        <w:rPr>
          <w:rFonts w:ascii="仿宋_GB2312" w:eastAsia="仿宋_GB2312"/>
          <w:sz w:val="32"/>
          <w:szCs w:val="32"/>
        </w:rPr>
        <w:t>：</w:t>
      </w:r>
    </w:p>
    <w:p w14:paraId="1D19F467">
      <w:pPr>
        <w:spacing w:line="560" w:lineRule="exact"/>
        <w:ind w:firstLine="640" w:firstLineChars="200"/>
        <w:rPr>
          <w:rFonts w:ascii="仿宋_GB2312" w:eastAsia="仿宋_GB2312"/>
          <w:sz w:val="32"/>
          <w:szCs w:val="32"/>
        </w:rPr>
      </w:pPr>
      <w:bookmarkStart w:id="2" w:name="_GoBack"/>
      <w:r>
        <w:rPr>
          <w:rFonts w:hint="eastAsia" w:ascii="仿宋_GB2312" w:eastAsia="仿宋_GB2312"/>
          <w:sz w:val="32"/>
          <w:szCs w:val="32"/>
        </w:rPr>
        <w:t>今年9月5日是我国第十个“中华慈善日”。民政部、</w:t>
      </w:r>
      <w:bookmarkEnd w:id="2"/>
      <w:r>
        <w:rPr>
          <w:rFonts w:hint="eastAsia" w:ascii="仿宋_GB2312" w:eastAsia="仿宋_GB2312"/>
          <w:sz w:val="32"/>
          <w:szCs w:val="32"/>
        </w:rPr>
        <w:t>中央社会工作部、文化和旅游部、全国总工会、共青团中央、全国妇联、全国工商联在全国范围内启动并持续推进慈善文化“进机关、进企业、进乡村、进社区、进家庭”活动。为</w:t>
      </w:r>
      <w:r>
        <w:rPr>
          <w:rFonts w:ascii="仿宋_GB2312" w:eastAsia="仿宋_GB2312"/>
          <w:sz w:val="32"/>
          <w:szCs w:val="32"/>
        </w:rPr>
        <w:t>鼓励支持具备条件的企业</w:t>
      </w:r>
      <w:r>
        <w:rPr>
          <w:rFonts w:hint="eastAsia" w:ascii="仿宋_GB2312" w:eastAsia="仿宋_GB2312"/>
          <w:sz w:val="32"/>
          <w:szCs w:val="32"/>
        </w:rPr>
        <w:t>通过</w:t>
      </w:r>
      <w:r>
        <w:rPr>
          <w:rFonts w:ascii="仿宋_GB2312" w:eastAsia="仿宋_GB2312"/>
          <w:sz w:val="32"/>
          <w:szCs w:val="32"/>
        </w:rPr>
        <w:t>依法设立基金会</w:t>
      </w:r>
      <w:r>
        <w:rPr>
          <w:rFonts w:hint="eastAsia" w:ascii="仿宋_GB2312" w:eastAsia="仿宋_GB2312"/>
          <w:sz w:val="32"/>
          <w:szCs w:val="32"/>
        </w:rPr>
        <w:t>的方式，积极参与慈善事业，现将《服务企业设立基金会的若干举措》印发给你们，请结合实际贯彻落实。</w:t>
      </w:r>
    </w:p>
    <w:p w14:paraId="4B03076C">
      <w:pPr>
        <w:spacing w:line="560" w:lineRule="exact"/>
        <w:ind w:firstLine="640" w:firstLineChars="200"/>
        <w:rPr>
          <w:rFonts w:ascii="仿宋_GB2312" w:eastAsia="仿宋_GB2312"/>
          <w:sz w:val="32"/>
          <w:szCs w:val="32"/>
        </w:rPr>
      </w:pPr>
    </w:p>
    <w:p w14:paraId="7C4D5D3A">
      <w:pPr>
        <w:spacing w:line="560" w:lineRule="exact"/>
        <w:ind w:firstLine="640" w:firstLineChars="200"/>
        <w:rPr>
          <w:rFonts w:ascii="仿宋_GB2312" w:eastAsia="仿宋_GB2312"/>
          <w:sz w:val="32"/>
          <w:szCs w:val="32"/>
        </w:rPr>
      </w:pPr>
    </w:p>
    <w:p w14:paraId="387FA9EF">
      <w:pPr>
        <w:tabs>
          <w:tab w:val="left" w:pos="623"/>
        </w:tabs>
        <w:spacing w:line="560" w:lineRule="exact"/>
        <w:ind w:firstLine="640" w:firstLineChars="200"/>
        <w:rPr>
          <w:rFonts w:ascii="仿宋_GB2312" w:eastAsia="仿宋_GB2312"/>
          <w:sz w:val="32"/>
          <w:szCs w:val="32"/>
        </w:rPr>
      </w:pPr>
      <w:r>
        <w:rPr>
          <w:rFonts w:hint="eastAsia" w:ascii="仿宋_GB2312" w:eastAsia="仿宋_GB2312"/>
          <w:sz w:val="32"/>
          <w:szCs w:val="32"/>
        </w:rPr>
        <w:tab/>
      </w:r>
    </w:p>
    <w:p w14:paraId="325401E2">
      <w:pPr>
        <w:tabs>
          <w:tab w:val="left" w:pos="623"/>
        </w:tabs>
        <w:spacing w:line="560" w:lineRule="exact"/>
        <w:ind w:firstLine="5120" w:firstLineChars="1600"/>
        <w:rPr>
          <w:rFonts w:ascii="仿宋_GB2312" w:eastAsia="仿宋_GB2312"/>
          <w:sz w:val="32"/>
          <w:szCs w:val="32"/>
        </w:rPr>
      </w:pPr>
      <w:r>
        <w:rPr>
          <w:rFonts w:hint="eastAsia" w:ascii="仿宋_GB2312" w:eastAsia="仿宋_GB2312"/>
          <w:sz w:val="32"/>
          <w:szCs w:val="32"/>
        </w:rPr>
        <w:t>2025年9月</w:t>
      </w:r>
      <w:r>
        <w:rPr>
          <w:rFonts w:ascii="仿宋_GB2312" w:eastAsia="仿宋_GB2312"/>
          <w:sz w:val="32"/>
          <w:szCs w:val="32"/>
        </w:rPr>
        <w:t>4</w:t>
      </w:r>
      <w:r>
        <w:rPr>
          <w:rFonts w:hint="eastAsia" w:ascii="仿宋_GB2312" w:eastAsia="仿宋_GB2312"/>
          <w:sz w:val="32"/>
          <w:szCs w:val="32"/>
        </w:rPr>
        <w:t>日</w:t>
      </w:r>
    </w:p>
    <w:p w14:paraId="3DD29F56">
      <w:pPr>
        <w:spacing w:line="560" w:lineRule="exact"/>
        <w:ind w:firstLine="640" w:firstLineChars="200"/>
        <w:rPr>
          <w:rFonts w:ascii="仿宋_GB2312" w:eastAsia="仿宋_GB2312"/>
          <w:sz w:val="32"/>
          <w:szCs w:val="32"/>
        </w:rPr>
      </w:pPr>
    </w:p>
    <w:p w14:paraId="4A7FC4C0">
      <w:pPr>
        <w:spacing w:line="560" w:lineRule="exact"/>
        <w:ind w:firstLine="640" w:firstLineChars="200"/>
        <w:rPr>
          <w:rFonts w:ascii="仿宋_GB2312" w:eastAsia="仿宋_GB2312"/>
          <w:sz w:val="32"/>
          <w:szCs w:val="32"/>
        </w:rPr>
      </w:pPr>
      <w:r>
        <w:rPr>
          <w:rFonts w:hint="eastAsia" w:ascii="仿宋_GB2312" w:eastAsia="仿宋_GB2312"/>
          <w:sz w:val="32"/>
          <w:szCs w:val="32"/>
        </w:rPr>
        <w:t>（此件</w:t>
      </w:r>
      <w:r>
        <w:rPr>
          <w:rFonts w:ascii="仿宋_GB2312" w:eastAsia="仿宋_GB2312"/>
          <w:sz w:val="32"/>
          <w:szCs w:val="32"/>
        </w:rPr>
        <w:t>主动公开</w:t>
      </w:r>
      <w:r>
        <w:rPr>
          <w:rFonts w:hint="eastAsia" w:ascii="仿宋_GB2312" w:eastAsia="仿宋_GB2312"/>
          <w:sz w:val="32"/>
          <w:szCs w:val="32"/>
        </w:rPr>
        <w:t>）</w:t>
      </w:r>
    </w:p>
    <w:p w14:paraId="025E2935">
      <w:pPr>
        <w:spacing w:line="560" w:lineRule="exact"/>
        <w:ind w:firstLine="640" w:firstLineChars="200"/>
        <w:rPr>
          <w:rFonts w:ascii="仿宋_GB2312" w:eastAsia="仿宋_GB2312"/>
          <w:sz w:val="32"/>
          <w:szCs w:val="32"/>
        </w:rPr>
      </w:pPr>
    </w:p>
    <w:p w14:paraId="4C4254E8">
      <w:pPr>
        <w:spacing w:line="560" w:lineRule="exact"/>
        <w:ind w:firstLine="640" w:firstLineChars="200"/>
        <w:rPr>
          <w:rFonts w:ascii="仿宋_GB2312" w:eastAsia="仿宋_GB2312"/>
          <w:sz w:val="32"/>
          <w:szCs w:val="32"/>
        </w:rPr>
      </w:pPr>
    </w:p>
    <w:p w14:paraId="3CA46B8E">
      <w:pPr>
        <w:spacing w:line="560" w:lineRule="exact"/>
        <w:ind w:firstLine="640" w:firstLineChars="200"/>
        <w:rPr>
          <w:rFonts w:ascii="仿宋_GB2312" w:eastAsia="仿宋_GB2312"/>
          <w:sz w:val="32"/>
          <w:szCs w:val="32"/>
        </w:rPr>
      </w:pPr>
    </w:p>
    <w:p w14:paraId="57E65452">
      <w:pPr>
        <w:spacing w:line="560" w:lineRule="exact"/>
        <w:ind w:firstLine="640" w:firstLineChars="200"/>
        <w:rPr>
          <w:rFonts w:ascii="仿宋_GB2312" w:eastAsia="仿宋_GB2312"/>
          <w:sz w:val="32"/>
          <w:szCs w:val="32"/>
        </w:rPr>
      </w:pPr>
    </w:p>
    <w:p w14:paraId="6FB449F0">
      <w:pPr>
        <w:spacing w:line="560" w:lineRule="exact"/>
        <w:ind w:firstLine="640" w:firstLineChars="200"/>
        <w:rPr>
          <w:rFonts w:ascii="仿宋_GB2312" w:eastAsia="仿宋_GB2312"/>
          <w:sz w:val="32"/>
          <w:szCs w:val="32"/>
        </w:rPr>
      </w:pPr>
    </w:p>
    <w:p w14:paraId="0DCDCB30">
      <w:pPr>
        <w:spacing w:line="560" w:lineRule="exact"/>
        <w:ind w:firstLine="640" w:firstLineChars="200"/>
        <w:rPr>
          <w:rFonts w:ascii="仿宋_GB2312" w:eastAsia="仿宋_GB2312"/>
          <w:sz w:val="32"/>
          <w:szCs w:val="32"/>
        </w:rPr>
      </w:pPr>
    </w:p>
    <w:p w14:paraId="4A8D183C">
      <w:pPr>
        <w:spacing w:line="560" w:lineRule="exact"/>
        <w:jc w:val="center"/>
        <w:rPr>
          <w:rFonts w:ascii="仿宋_GB2312" w:eastAsia="仿宋_GB2312"/>
          <w:sz w:val="32"/>
          <w:szCs w:val="32"/>
        </w:rPr>
      </w:pPr>
      <w:r>
        <w:rPr>
          <w:rFonts w:hint="eastAsia" w:ascii="方正小标宋简体" w:eastAsia="方正小标宋简体"/>
          <w:sz w:val="44"/>
          <w:szCs w:val="44"/>
        </w:rPr>
        <w:t>服务企业设立基金会若干工作举措</w:t>
      </w:r>
    </w:p>
    <w:p w14:paraId="2A307AB9">
      <w:pPr>
        <w:spacing w:line="560" w:lineRule="exact"/>
        <w:ind w:firstLine="640" w:firstLineChars="200"/>
        <w:rPr>
          <w:rFonts w:ascii="仿宋_GB2312" w:eastAsia="仿宋_GB2312"/>
          <w:sz w:val="32"/>
          <w:szCs w:val="32"/>
        </w:rPr>
      </w:pPr>
    </w:p>
    <w:p w14:paraId="0C6A8094">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为深入学习贯彻习近平总书记关于慈善工作的重要论述，认真落实党的二十大和二十届二中、三中全会关于慈善工作的决策部署</w:t>
      </w:r>
      <w:r>
        <w:rPr>
          <w:rFonts w:hint="eastAsia" w:ascii="仿宋_GB2312" w:eastAsia="仿宋_GB2312"/>
          <w:sz w:val="32"/>
          <w:szCs w:val="32"/>
          <w:lang w:eastAsia="zh-CN"/>
        </w:rPr>
        <w:t>，</w:t>
      </w:r>
      <w:r>
        <w:rPr>
          <w:rFonts w:hint="eastAsia"/>
        </w:rPr>
        <w:t xml:space="preserve"> </w:t>
      </w:r>
      <w:r>
        <w:rPr>
          <w:rFonts w:hint="eastAsia" w:ascii="仿宋_GB2312" w:eastAsia="仿宋_GB2312"/>
          <w:sz w:val="32"/>
          <w:szCs w:val="32"/>
        </w:rPr>
        <w:t>扎实开展“慈善文化进企业”活动，服务企业依法依规设立基金会，促进我市公益慈善事业健康发展。根据《</w:t>
      </w:r>
      <w:r>
        <w:rPr>
          <w:rFonts w:hint="eastAsia" w:ascii="仿宋_GB2312" w:eastAsia="仿宋_GB2312"/>
          <w:sz w:val="32"/>
          <w:szCs w:val="32"/>
          <w:lang w:eastAsia="zh-CN"/>
        </w:rPr>
        <w:t>中华人民共和国慈善法</w:t>
      </w:r>
      <w:r>
        <w:rPr>
          <w:rFonts w:hint="eastAsia" w:ascii="仿宋_GB2312" w:eastAsia="仿宋_GB2312"/>
          <w:sz w:val="32"/>
          <w:szCs w:val="32"/>
        </w:rPr>
        <w:t>》《基金会管理条例》等法律法规</w:t>
      </w:r>
      <w:r>
        <w:rPr>
          <w:rFonts w:ascii="仿宋_GB2312" w:eastAsia="仿宋_GB2312"/>
          <w:sz w:val="32"/>
          <w:szCs w:val="32"/>
        </w:rPr>
        <w:t>，</w:t>
      </w:r>
      <w:r>
        <w:rPr>
          <w:rFonts w:hint="eastAsia" w:ascii="仿宋_GB2312" w:eastAsia="仿宋_GB2312"/>
          <w:sz w:val="32"/>
          <w:szCs w:val="32"/>
        </w:rPr>
        <w:t>制定如下工作举措。</w:t>
      </w:r>
    </w:p>
    <w:p w14:paraId="6EE05694">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坚持培优提质分类服务</w:t>
      </w:r>
    </w:p>
    <w:p w14:paraId="0368291D">
      <w:pPr>
        <w:spacing w:line="560" w:lineRule="exact"/>
        <w:ind w:firstLine="640" w:firstLineChars="200"/>
        <w:rPr>
          <w:rFonts w:ascii="仿宋_GB2312" w:hAnsi="黑体" w:eastAsia="仿宋_GB2312"/>
          <w:sz w:val="32"/>
          <w:szCs w:val="32"/>
        </w:rPr>
      </w:pPr>
      <w:r>
        <w:rPr>
          <w:rFonts w:ascii="楷体" w:hAnsi="楷体" w:eastAsia="楷体" w:cs="Times New Roman"/>
          <w:sz w:val="32"/>
          <w:szCs w:val="32"/>
        </w:rPr>
        <w:t>1.</w:t>
      </w:r>
      <w:r>
        <w:rPr>
          <w:rFonts w:hint="eastAsia"/>
        </w:rPr>
        <w:t xml:space="preserve"> </w:t>
      </w:r>
      <w:r>
        <w:rPr>
          <w:rFonts w:hint="eastAsia" w:ascii="楷体" w:hAnsi="楷体" w:eastAsia="楷体" w:cs="Times New Roman"/>
          <w:sz w:val="32"/>
          <w:szCs w:val="32"/>
        </w:rPr>
        <w:t>培优提质。</w:t>
      </w:r>
      <w:r>
        <w:rPr>
          <w:rFonts w:hint="eastAsia" w:ascii="仿宋_GB2312" w:eastAsia="仿宋_GB2312"/>
          <w:sz w:val="32"/>
          <w:szCs w:val="32"/>
        </w:rPr>
        <w:t>支持优质企业作为设立人和出资人，在我市依法依规设立基金会，并由该企业主要负责人担任基金会首届负责人。鼓励引导其他企业与慈善组织等从事公益慈善事业的社会组织合作，投身慈善事业。</w:t>
      </w:r>
    </w:p>
    <w:p w14:paraId="3517386F">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优质</w:t>
      </w:r>
      <w:r>
        <w:rPr>
          <w:rFonts w:ascii="仿宋_GB2312" w:hAnsi="黑体" w:eastAsia="仿宋_GB2312"/>
          <w:sz w:val="32"/>
          <w:szCs w:val="32"/>
        </w:rPr>
        <w:t>企业</w:t>
      </w:r>
      <w:r>
        <w:rPr>
          <w:rFonts w:hint="eastAsia" w:ascii="仿宋_GB2312" w:hAnsi="黑体" w:eastAsia="仿宋_GB2312"/>
          <w:sz w:val="32"/>
          <w:szCs w:val="32"/>
        </w:rPr>
        <w:t>需</w:t>
      </w:r>
      <w:r>
        <w:rPr>
          <w:rFonts w:ascii="仿宋_GB2312" w:hAnsi="黑体" w:eastAsia="仿宋_GB2312"/>
          <w:sz w:val="32"/>
          <w:szCs w:val="32"/>
        </w:rPr>
        <w:t>符合以下条件</w:t>
      </w:r>
      <w:r>
        <w:rPr>
          <w:rFonts w:hint="eastAsia" w:ascii="仿宋_GB2312" w:hAnsi="黑体" w:eastAsia="仿宋_GB2312"/>
          <w:sz w:val="32"/>
          <w:szCs w:val="32"/>
        </w:rPr>
        <w:t>：</w:t>
      </w:r>
    </w:p>
    <w:p w14:paraId="0736E7C7">
      <w:pPr>
        <w:kinsoku w:val="0"/>
        <w:topLinePunct/>
        <w:spacing w:line="560" w:lineRule="exact"/>
        <w:ind w:firstLine="641"/>
        <w:rPr>
          <w:rFonts w:ascii="仿宋_GB2312" w:hAnsi="楷体" w:eastAsia="仿宋_GB2312"/>
          <w:sz w:val="32"/>
          <w:szCs w:val="32"/>
        </w:rPr>
      </w:pPr>
      <w:r>
        <w:rPr>
          <w:rFonts w:hint="eastAsia" w:ascii="仿宋_GB2312" w:hAnsi="楷体" w:eastAsia="仿宋_GB2312"/>
          <w:sz w:val="32"/>
          <w:szCs w:val="32"/>
        </w:rPr>
        <w:t>（一）上市企业或申请</w:t>
      </w:r>
      <w:r>
        <w:rPr>
          <w:rFonts w:ascii="仿宋_GB2312" w:hAnsi="楷体" w:eastAsia="仿宋_GB2312"/>
          <w:sz w:val="32"/>
          <w:szCs w:val="32"/>
        </w:rPr>
        <w:t>登记</w:t>
      </w:r>
      <w:r>
        <w:rPr>
          <w:rFonts w:hint="eastAsia" w:ascii="仿宋_GB2312" w:hAnsi="楷体" w:eastAsia="仿宋_GB2312"/>
          <w:sz w:val="32"/>
          <w:szCs w:val="32"/>
        </w:rPr>
        <w:t>基金会</w:t>
      </w:r>
      <w:r>
        <w:rPr>
          <w:rFonts w:ascii="仿宋_GB2312" w:hAnsi="楷体" w:eastAsia="仿宋_GB2312"/>
          <w:sz w:val="32"/>
          <w:szCs w:val="32"/>
        </w:rPr>
        <w:t>上一年度信用</w:t>
      </w:r>
      <w:r>
        <w:rPr>
          <w:rFonts w:hint="eastAsia" w:ascii="仿宋_GB2312" w:hAnsi="楷体" w:eastAsia="仿宋_GB2312"/>
          <w:sz w:val="32"/>
          <w:szCs w:val="32"/>
        </w:rPr>
        <w:t>级别</w:t>
      </w:r>
      <w:r>
        <w:rPr>
          <w:rFonts w:ascii="仿宋_GB2312" w:hAnsi="楷体" w:eastAsia="仿宋_GB2312"/>
          <w:sz w:val="32"/>
          <w:szCs w:val="32"/>
        </w:rPr>
        <w:t>为</w:t>
      </w:r>
      <w:r>
        <w:rPr>
          <w:rFonts w:hint="eastAsia" w:ascii="仿宋_GB2312" w:hAnsi="楷体" w:eastAsia="仿宋_GB2312"/>
          <w:sz w:val="32"/>
          <w:szCs w:val="32"/>
        </w:rPr>
        <w:t>A；</w:t>
      </w:r>
    </w:p>
    <w:p w14:paraId="4E9739A5">
      <w:pPr>
        <w:topLinePunct/>
        <w:spacing w:line="560" w:lineRule="exact"/>
        <w:ind w:firstLine="641"/>
        <w:rPr>
          <w:rFonts w:ascii="仿宋_GB2312" w:eastAsia="仿宋_GB2312"/>
          <w:sz w:val="32"/>
          <w:szCs w:val="32"/>
        </w:rPr>
      </w:pPr>
      <w:r>
        <w:rPr>
          <w:rFonts w:hint="eastAsia" w:ascii="仿宋_GB2312" w:hAnsi="楷体" w:eastAsia="仿宋_GB2312"/>
          <w:sz w:val="32"/>
          <w:szCs w:val="32"/>
        </w:rPr>
        <w:t>（二）未被列为</w:t>
      </w:r>
      <w:r>
        <w:rPr>
          <w:rFonts w:ascii="仿宋_GB2312" w:hAnsi="楷体" w:eastAsia="仿宋_GB2312"/>
          <w:sz w:val="32"/>
          <w:szCs w:val="32"/>
        </w:rPr>
        <w:t>失信被执行人</w:t>
      </w:r>
      <w:r>
        <w:rPr>
          <w:rFonts w:hint="eastAsia" w:ascii="仿宋_GB2312" w:hAnsi="楷体" w:eastAsia="仿宋_GB2312"/>
          <w:sz w:val="32"/>
          <w:szCs w:val="32"/>
        </w:rPr>
        <w:t>，未被列入经营异常名录或者严重违法企业名单</w:t>
      </w:r>
      <w:r>
        <w:rPr>
          <w:rFonts w:ascii="仿宋_GB2312" w:hAnsi="楷体" w:eastAsia="仿宋_GB2312"/>
          <w:sz w:val="32"/>
          <w:szCs w:val="32"/>
        </w:rPr>
        <w:t>。</w:t>
      </w:r>
    </w:p>
    <w:p w14:paraId="61EDA4A8">
      <w:pPr>
        <w:tabs>
          <w:tab w:val="left" w:pos="7673"/>
        </w:tabs>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打造全程精准用心服务</w:t>
      </w:r>
    </w:p>
    <w:p w14:paraId="73078582">
      <w:pPr>
        <w:topLinePunct/>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2.</w:t>
      </w:r>
      <w:r>
        <w:rPr>
          <w:rFonts w:hint="eastAsia" w:ascii="楷体" w:hAnsi="楷体" w:eastAsia="楷体"/>
          <w:sz w:val="32"/>
          <w:szCs w:val="32"/>
        </w:rPr>
        <w:t>个性指导。</w:t>
      </w:r>
      <w:r>
        <w:rPr>
          <w:rFonts w:hint="eastAsia" w:ascii="仿宋_GB2312" w:hAnsi="楷体" w:eastAsia="仿宋_GB2312"/>
          <w:sz w:val="32"/>
          <w:szCs w:val="32"/>
        </w:rPr>
        <w:t>针对企业的实际情况和差异化需求，提供个性化全流程</w:t>
      </w:r>
      <w:r>
        <w:rPr>
          <w:rFonts w:ascii="仿宋_GB2312" w:hAnsi="楷体" w:eastAsia="仿宋_GB2312"/>
          <w:sz w:val="32"/>
          <w:szCs w:val="32"/>
        </w:rPr>
        <w:t>指导</w:t>
      </w:r>
      <w:r>
        <w:rPr>
          <w:rFonts w:hint="eastAsia" w:ascii="仿宋_GB2312" w:hAnsi="楷体" w:eastAsia="仿宋_GB2312"/>
          <w:sz w:val="32"/>
          <w:szCs w:val="32"/>
        </w:rPr>
        <w:t>服务，确定精通基金会登记管理业务的工作人员，专人对接讲解登记政策、办理流程，指导材料填写，规范项目运作、机构运行等，涉及跨部门复杂问题，有针对性</w:t>
      </w:r>
      <w:r>
        <w:rPr>
          <w:rFonts w:hint="eastAsia" w:ascii="仿宋_GB2312" w:hAnsi="楷体" w:eastAsia="仿宋_GB2312"/>
          <w:sz w:val="32"/>
          <w:szCs w:val="32"/>
          <w:lang w:eastAsia="zh-CN"/>
        </w:rPr>
        <w:t>地</w:t>
      </w:r>
      <w:r>
        <w:rPr>
          <w:rFonts w:hint="eastAsia" w:ascii="仿宋_GB2312" w:hAnsi="楷体" w:eastAsia="仿宋_GB2312"/>
          <w:sz w:val="32"/>
          <w:szCs w:val="32"/>
        </w:rPr>
        <w:t>组织相关部门人员成立工作专班，协同研究，整体推进。</w:t>
      </w:r>
    </w:p>
    <w:p w14:paraId="5B899643">
      <w:pPr>
        <w:topLinePunct/>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3.</w:t>
      </w:r>
      <w:r>
        <w:rPr>
          <w:rFonts w:hint="eastAsia" w:ascii="楷体" w:hAnsi="楷体" w:eastAsia="楷体" w:cs="Times New Roman"/>
          <w:sz w:val="32"/>
          <w:szCs w:val="32"/>
        </w:rPr>
        <w:t>便捷申报</w:t>
      </w:r>
      <w:r>
        <w:rPr>
          <w:rFonts w:hint="eastAsia" w:ascii="楷体" w:hAnsi="楷体" w:eastAsia="楷体"/>
          <w:sz w:val="32"/>
          <w:szCs w:val="32"/>
        </w:rPr>
        <w:t>。</w:t>
      </w:r>
      <w:r>
        <w:rPr>
          <w:rFonts w:hint="eastAsia" w:ascii="仿宋_GB2312" w:hAnsi="楷体" w:eastAsia="仿宋_GB2312"/>
          <w:sz w:val="32"/>
          <w:szCs w:val="32"/>
        </w:rPr>
        <w:t>持续优化登记审批流程，梳理申请材料清单，推进线上申报、邮寄办理、验资函证等</w:t>
      </w:r>
      <w:r>
        <w:rPr>
          <w:rFonts w:hint="cs" w:ascii="仿宋_GB2312" w:hAnsi="楷体" w:eastAsia="仿宋_GB2312"/>
          <w:sz w:val="32"/>
          <w:szCs w:val="32"/>
        </w:rPr>
        <w:t>“</w:t>
      </w:r>
      <w:r>
        <w:rPr>
          <w:rFonts w:hint="eastAsia" w:ascii="仿宋_GB2312" w:hAnsi="楷体" w:eastAsia="仿宋_GB2312"/>
          <w:sz w:val="32"/>
          <w:szCs w:val="32"/>
        </w:rPr>
        <w:t>零跑动</w:t>
      </w:r>
      <w:r>
        <w:rPr>
          <w:rFonts w:hint="cs" w:ascii="仿宋_GB2312" w:hAnsi="楷体" w:eastAsia="仿宋_GB2312"/>
          <w:sz w:val="32"/>
          <w:szCs w:val="32"/>
        </w:rPr>
        <w:t>”“</w:t>
      </w:r>
      <w:r>
        <w:rPr>
          <w:rFonts w:hint="eastAsia" w:ascii="仿宋_GB2312" w:hAnsi="楷体" w:eastAsia="仿宋_GB2312"/>
          <w:sz w:val="32"/>
          <w:szCs w:val="32"/>
        </w:rPr>
        <w:t>零费用</w:t>
      </w:r>
      <w:r>
        <w:rPr>
          <w:rFonts w:hint="cs" w:ascii="仿宋_GB2312" w:hAnsi="楷体" w:eastAsia="仿宋_GB2312"/>
          <w:sz w:val="32"/>
          <w:szCs w:val="32"/>
        </w:rPr>
        <w:t>”</w:t>
      </w:r>
      <w:r>
        <w:rPr>
          <w:rFonts w:hint="eastAsia" w:ascii="仿宋_GB2312" w:hAnsi="楷体" w:eastAsia="仿宋_GB2312"/>
          <w:sz w:val="32"/>
          <w:szCs w:val="32"/>
        </w:rPr>
        <w:t>举措。</w:t>
      </w:r>
      <w:r>
        <w:rPr>
          <w:rFonts w:ascii="仿宋_GB2312" w:hAnsi="楷体" w:eastAsia="仿宋_GB2312"/>
          <w:sz w:val="32"/>
          <w:szCs w:val="32"/>
        </w:rPr>
        <w:t>针对</w:t>
      </w:r>
      <w:r>
        <w:rPr>
          <w:rFonts w:hint="eastAsia" w:ascii="仿宋_GB2312" w:hAnsi="楷体" w:eastAsia="仿宋_GB2312"/>
          <w:sz w:val="32"/>
          <w:szCs w:val="32"/>
        </w:rPr>
        <w:t>已</w:t>
      </w:r>
      <w:r>
        <w:rPr>
          <w:rFonts w:ascii="仿宋_GB2312" w:hAnsi="楷体" w:eastAsia="仿宋_GB2312"/>
          <w:sz w:val="32"/>
          <w:szCs w:val="32"/>
        </w:rPr>
        <w:t>确定住所</w:t>
      </w:r>
      <w:r>
        <w:rPr>
          <w:rFonts w:hint="eastAsia" w:ascii="仿宋_GB2312" w:hAnsi="楷体" w:eastAsia="仿宋_GB2312"/>
          <w:sz w:val="32"/>
          <w:szCs w:val="32"/>
        </w:rPr>
        <w:t>及其</w:t>
      </w:r>
      <w:r>
        <w:rPr>
          <w:rFonts w:ascii="仿宋_GB2312" w:hAnsi="楷体" w:eastAsia="仿宋_GB2312"/>
          <w:sz w:val="32"/>
          <w:szCs w:val="32"/>
        </w:rPr>
        <w:t>有效性</w:t>
      </w:r>
      <w:r>
        <w:rPr>
          <w:rFonts w:hint="eastAsia" w:ascii="仿宋_GB2312" w:hAnsi="楷体" w:eastAsia="仿宋_GB2312"/>
          <w:sz w:val="32"/>
          <w:szCs w:val="32"/>
        </w:rPr>
        <w:t>，</w:t>
      </w:r>
      <w:r>
        <w:rPr>
          <w:rFonts w:ascii="仿宋_GB2312" w:hAnsi="楷体" w:eastAsia="仿宋_GB2312"/>
          <w:sz w:val="32"/>
          <w:szCs w:val="32"/>
        </w:rPr>
        <w:t>但使用权</w:t>
      </w:r>
      <w:r>
        <w:rPr>
          <w:rFonts w:hint="eastAsia" w:ascii="仿宋_GB2312" w:hAnsi="楷体" w:eastAsia="仿宋_GB2312"/>
          <w:sz w:val="32"/>
          <w:szCs w:val="32"/>
        </w:rPr>
        <w:t>证明</w:t>
      </w:r>
      <w:r>
        <w:rPr>
          <w:rFonts w:ascii="仿宋_GB2312" w:hAnsi="楷体" w:eastAsia="仿宋_GB2312"/>
          <w:sz w:val="32"/>
          <w:szCs w:val="32"/>
        </w:rPr>
        <w:t>材料</w:t>
      </w:r>
      <w:r>
        <w:rPr>
          <w:rFonts w:hint="eastAsia" w:ascii="仿宋_GB2312" w:hAnsi="楷体" w:eastAsia="仿宋_GB2312"/>
          <w:sz w:val="32"/>
          <w:szCs w:val="32"/>
        </w:rPr>
        <w:t>无法</w:t>
      </w:r>
      <w:r>
        <w:rPr>
          <w:rFonts w:ascii="仿宋_GB2312" w:hAnsi="楷体" w:eastAsia="仿宋_GB2312"/>
          <w:sz w:val="32"/>
          <w:szCs w:val="32"/>
        </w:rPr>
        <w:t>及时</w:t>
      </w:r>
      <w:r>
        <w:rPr>
          <w:rFonts w:hint="eastAsia" w:ascii="仿宋_GB2312" w:hAnsi="楷体" w:eastAsia="仿宋_GB2312"/>
          <w:sz w:val="32"/>
          <w:szCs w:val="32"/>
        </w:rPr>
        <w:t>提供</w:t>
      </w:r>
      <w:r>
        <w:rPr>
          <w:rFonts w:ascii="仿宋_GB2312" w:hAnsi="楷体" w:eastAsia="仿宋_GB2312"/>
          <w:sz w:val="32"/>
          <w:szCs w:val="32"/>
        </w:rPr>
        <w:t>的，</w:t>
      </w:r>
      <w:r>
        <w:rPr>
          <w:rFonts w:hint="eastAsia" w:ascii="仿宋_GB2312" w:hAnsi="楷体" w:eastAsia="仿宋_GB2312"/>
          <w:sz w:val="32"/>
          <w:szCs w:val="32"/>
        </w:rPr>
        <w:t>可</w:t>
      </w:r>
      <w:r>
        <w:rPr>
          <w:rFonts w:ascii="仿宋_GB2312" w:hAnsi="楷体" w:eastAsia="仿宋_GB2312"/>
          <w:sz w:val="32"/>
          <w:szCs w:val="32"/>
        </w:rPr>
        <w:t>享受</w:t>
      </w:r>
      <w:r>
        <w:rPr>
          <w:rFonts w:hint="eastAsia" w:ascii="仿宋_GB2312" w:hAnsi="楷体" w:eastAsia="仿宋_GB2312"/>
          <w:sz w:val="32"/>
          <w:szCs w:val="32"/>
        </w:rPr>
        <w:t>该材料</w:t>
      </w:r>
      <w:r>
        <w:rPr>
          <w:rFonts w:ascii="仿宋_GB2312" w:hAnsi="楷体" w:eastAsia="仿宋_GB2312"/>
          <w:sz w:val="32"/>
          <w:szCs w:val="32"/>
        </w:rPr>
        <w:t>承诺</w:t>
      </w:r>
      <w:r>
        <w:rPr>
          <w:rFonts w:hint="eastAsia" w:ascii="仿宋_GB2312" w:hAnsi="楷体" w:eastAsia="仿宋_GB2312"/>
          <w:sz w:val="32"/>
          <w:szCs w:val="32"/>
        </w:rPr>
        <w:t>后补</w:t>
      </w:r>
      <w:r>
        <w:rPr>
          <w:rFonts w:ascii="仿宋_GB2312" w:hAnsi="楷体" w:eastAsia="仿宋_GB2312"/>
          <w:sz w:val="32"/>
          <w:szCs w:val="32"/>
        </w:rPr>
        <w:t>服务</w:t>
      </w:r>
      <w:r>
        <w:rPr>
          <w:rFonts w:hint="eastAsia" w:ascii="仿宋_GB2312" w:hAnsi="楷体" w:eastAsia="仿宋_GB2312"/>
          <w:sz w:val="32"/>
          <w:szCs w:val="32"/>
        </w:rPr>
        <w:t>；</w:t>
      </w:r>
      <w:r>
        <w:rPr>
          <w:rFonts w:ascii="仿宋_GB2312" w:hAnsi="楷体" w:eastAsia="仿宋_GB2312"/>
          <w:sz w:val="32"/>
          <w:szCs w:val="32"/>
        </w:rPr>
        <w:t>针对</w:t>
      </w:r>
      <w:r>
        <w:rPr>
          <w:rFonts w:hint="eastAsia" w:ascii="仿宋_GB2312" w:hAnsi="楷体" w:eastAsia="仿宋_GB2312"/>
          <w:sz w:val="32"/>
          <w:szCs w:val="32"/>
        </w:rPr>
        <w:t>验资存在困难</w:t>
      </w:r>
      <w:r>
        <w:rPr>
          <w:rFonts w:ascii="仿宋_GB2312" w:hAnsi="楷体" w:eastAsia="仿宋_GB2312"/>
          <w:sz w:val="32"/>
          <w:szCs w:val="32"/>
        </w:rPr>
        <w:t>的，在</w:t>
      </w:r>
      <w:r>
        <w:rPr>
          <w:rFonts w:hint="eastAsia" w:ascii="仿宋_GB2312" w:hAnsi="楷体" w:eastAsia="仿宋_GB2312"/>
          <w:sz w:val="32"/>
          <w:szCs w:val="32"/>
        </w:rPr>
        <w:t>确定拟</w:t>
      </w:r>
      <w:r>
        <w:rPr>
          <w:rFonts w:ascii="仿宋_GB2312" w:hAnsi="楷体" w:eastAsia="仿宋_GB2312"/>
          <w:sz w:val="32"/>
          <w:szCs w:val="32"/>
        </w:rPr>
        <w:t>成立基金会的名称、出资人等相关信息后，</w:t>
      </w:r>
      <w:r>
        <w:rPr>
          <w:rFonts w:hint="eastAsia" w:ascii="仿宋_GB2312" w:hAnsi="楷体" w:eastAsia="仿宋_GB2312"/>
          <w:sz w:val="32"/>
          <w:szCs w:val="32"/>
        </w:rPr>
        <w:t>主动</w:t>
      </w:r>
      <w:r>
        <w:rPr>
          <w:rFonts w:ascii="仿宋_GB2312" w:hAnsi="楷体" w:eastAsia="仿宋_GB2312"/>
          <w:sz w:val="32"/>
          <w:szCs w:val="32"/>
        </w:rPr>
        <w:t>为申请人</w:t>
      </w:r>
      <w:r>
        <w:rPr>
          <w:rFonts w:hint="eastAsia" w:ascii="仿宋_GB2312" w:hAnsi="楷体" w:eastAsia="仿宋_GB2312"/>
          <w:sz w:val="32"/>
          <w:szCs w:val="32"/>
        </w:rPr>
        <w:t>出具开立临时存款账户的通知，解决</w:t>
      </w:r>
      <w:r>
        <w:rPr>
          <w:rFonts w:ascii="仿宋_GB2312" w:hAnsi="楷体" w:eastAsia="仿宋_GB2312"/>
          <w:sz w:val="32"/>
          <w:szCs w:val="32"/>
        </w:rPr>
        <w:t>开</w:t>
      </w:r>
      <w:r>
        <w:rPr>
          <w:rFonts w:hint="eastAsia" w:ascii="仿宋_GB2312" w:hAnsi="楷体" w:eastAsia="仿宋_GB2312"/>
          <w:sz w:val="32"/>
          <w:szCs w:val="32"/>
        </w:rPr>
        <w:t>立银行</w:t>
      </w:r>
      <w:r>
        <w:rPr>
          <w:rFonts w:ascii="仿宋_GB2312" w:hAnsi="楷体" w:eastAsia="仿宋_GB2312"/>
          <w:sz w:val="32"/>
          <w:szCs w:val="32"/>
        </w:rPr>
        <w:t>账户困扰</w:t>
      </w:r>
      <w:r>
        <w:rPr>
          <w:rFonts w:hint="eastAsia" w:ascii="仿宋_GB2312" w:hAnsi="楷体" w:eastAsia="仿宋_GB2312"/>
          <w:sz w:val="32"/>
          <w:szCs w:val="32"/>
        </w:rPr>
        <w:t>，</w:t>
      </w:r>
      <w:r>
        <w:rPr>
          <w:rFonts w:ascii="仿宋_GB2312" w:hAnsi="楷体" w:eastAsia="仿宋_GB2312"/>
          <w:sz w:val="32"/>
          <w:szCs w:val="32"/>
        </w:rPr>
        <w:t>同时</w:t>
      </w:r>
      <w:r>
        <w:rPr>
          <w:rFonts w:hint="eastAsia" w:ascii="仿宋_GB2312" w:hAnsi="楷体" w:eastAsia="仿宋_GB2312"/>
          <w:sz w:val="32"/>
          <w:szCs w:val="32"/>
        </w:rPr>
        <w:t>对接</w:t>
      </w:r>
      <w:r>
        <w:rPr>
          <w:rFonts w:ascii="仿宋_GB2312" w:hAnsi="楷体" w:eastAsia="仿宋_GB2312"/>
          <w:sz w:val="32"/>
          <w:szCs w:val="32"/>
        </w:rPr>
        <w:t>银行，</w:t>
      </w:r>
      <w:r>
        <w:rPr>
          <w:rFonts w:hint="eastAsia" w:ascii="仿宋_GB2312" w:hAnsi="楷体" w:eastAsia="仿宋_GB2312"/>
          <w:sz w:val="32"/>
          <w:szCs w:val="32"/>
        </w:rPr>
        <w:t>实现部分银行能够为企业</w:t>
      </w:r>
      <w:r>
        <w:rPr>
          <w:rFonts w:ascii="仿宋_GB2312" w:hAnsi="楷体" w:eastAsia="仿宋_GB2312"/>
          <w:sz w:val="32"/>
          <w:szCs w:val="32"/>
        </w:rPr>
        <w:t>免费出具</w:t>
      </w:r>
      <w:r>
        <w:rPr>
          <w:rFonts w:hint="eastAsia" w:ascii="仿宋_GB2312" w:hAnsi="楷体" w:eastAsia="仿宋_GB2312"/>
          <w:sz w:val="32"/>
          <w:szCs w:val="32"/>
        </w:rPr>
        <w:t>验资</w:t>
      </w:r>
      <w:r>
        <w:rPr>
          <w:rFonts w:ascii="仿宋_GB2312" w:hAnsi="楷体" w:eastAsia="仿宋_GB2312"/>
          <w:sz w:val="32"/>
          <w:szCs w:val="32"/>
        </w:rPr>
        <w:t>函证</w:t>
      </w:r>
      <w:r>
        <w:rPr>
          <w:rFonts w:hint="eastAsia" w:ascii="仿宋_GB2312" w:hAnsi="楷体" w:eastAsia="仿宋_GB2312"/>
          <w:sz w:val="32"/>
          <w:szCs w:val="32"/>
        </w:rPr>
        <w:t>，</w:t>
      </w:r>
      <w:r>
        <w:rPr>
          <w:rFonts w:ascii="仿宋_GB2312" w:hAnsi="楷体" w:eastAsia="仿宋_GB2312"/>
          <w:sz w:val="32"/>
          <w:szCs w:val="32"/>
        </w:rPr>
        <w:t>为优质企业</w:t>
      </w:r>
      <w:r>
        <w:rPr>
          <w:rFonts w:hint="eastAsia" w:ascii="仿宋_GB2312" w:hAnsi="楷体" w:eastAsia="仿宋_GB2312"/>
          <w:sz w:val="32"/>
          <w:szCs w:val="32"/>
        </w:rPr>
        <w:t>省去</w:t>
      </w:r>
      <w:r>
        <w:rPr>
          <w:rFonts w:ascii="仿宋_GB2312" w:hAnsi="楷体" w:eastAsia="仿宋_GB2312"/>
          <w:sz w:val="32"/>
          <w:szCs w:val="32"/>
        </w:rPr>
        <w:t>验资费用</w:t>
      </w:r>
      <w:r>
        <w:rPr>
          <w:rFonts w:hint="eastAsia" w:ascii="仿宋_GB2312" w:hAnsi="楷体" w:eastAsia="仿宋_GB2312"/>
          <w:sz w:val="32"/>
          <w:szCs w:val="32"/>
        </w:rPr>
        <w:t>、</w:t>
      </w:r>
      <w:r>
        <w:rPr>
          <w:rFonts w:ascii="仿宋_GB2312" w:hAnsi="楷体" w:eastAsia="仿宋_GB2312"/>
          <w:sz w:val="32"/>
          <w:szCs w:val="32"/>
        </w:rPr>
        <w:t>节省时间。</w:t>
      </w:r>
    </w:p>
    <w:p w14:paraId="6CBB5024">
      <w:pPr>
        <w:topLinePunct/>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4.</w:t>
      </w:r>
      <w:r>
        <w:rPr>
          <w:rFonts w:hint="eastAsia" w:ascii="楷体" w:hAnsi="楷体" w:eastAsia="楷体" w:cs="Times New Roman"/>
          <w:sz w:val="32"/>
          <w:szCs w:val="32"/>
        </w:rPr>
        <w:t>联动</w:t>
      </w:r>
      <w:r>
        <w:rPr>
          <w:rFonts w:hint="eastAsia" w:ascii="楷体" w:hAnsi="楷体" w:eastAsia="楷体"/>
          <w:sz w:val="32"/>
          <w:szCs w:val="32"/>
        </w:rPr>
        <w:t>沟通。</w:t>
      </w:r>
      <w:r>
        <w:rPr>
          <w:rFonts w:hint="eastAsia" w:ascii="仿宋_GB2312" w:hAnsi="楷体" w:eastAsia="仿宋_GB2312"/>
          <w:sz w:val="32"/>
          <w:szCs w:val="32"/>
        </w:rPr>
        <w:t>主动加强与优质企业设立</w:t>
      </w:r>
      <w:r>
        <w:rPr>
          <w:rFonts w:ascii="仿宋_GB2312" w:hAnsi="楷体" w:eastAsia="仿宋_GB2312"/>
          <w:sz w:val="32"/>
          <w:szCs w:val="32"/>
        </w:rPr>
        <w:t>基金会的</w:t>
      </w:r>
      <w:r>
        <w:rPr>
          <w:rFonts w:hint="eastAsia" w:ascii="仿宋_GB2312" w:hAnsi="楷体" w:eastAsia="仿宋_GB2312"/>
          <w:sz w:val="32"/>
          <w:szCs w:val="32"/>
        </w:rPr>
        <w:t>业务主管单位、党建工作机构、行业管理部门联动</w:t>
      </w:r>
      <w:r>
        <w:rPr>
          <w:rFonts w:ascii="仿宋_GB2312" w:hAnsi="楷体" w:eastAsia="仿宋_GB2312"/>
          <w:sz w:val="32"/>
          <w:szCs w:val="32"/>
        </w:rPr>
        <w:t>，</w:t>
      </w:r>
      <w:r>
        <w:rPr>
          <w:rFonts w:hint="eastAsia" w:ascii="仿宋_GB2312" w:hAnsi="楷体" w:eastAsia="仿宋_GB2312"/>
          <w:sz w:val="32"/>
          <w:szCs w:val="32"/>
        </w:rPr>
        <w:t>密切沟通配合</w:t>
      </w:r>
      <w:r>
        <w:rPr>
          <w:rFonts w:ascii="仿宋_GB2312" w:hAnsi="楷体" w:eastAsia="仿宋_GB2312"/>
          <w:sz w:val="32"/>
          <w:szCs w:val="32"/>
        </w:rPr>
        <w:t>。</w:t>
      </w:r>
      <w:r>
        <w:rPr>
          <w:rFonts w:hint="eastAsia" w:ascii="仿宋_GB2312" w:hAnsi="楷体" w:eastAsia="仿宋_GB2312"/>
          <w:sz w:val="32"/>
          <w:szCs w:val="32"/>
        </w:rPr>
        <w:t>针对采取</w:t>
      </w:r>
      <w:r>
        <w:rPr>
          <w:rFonts w:ascii="仿宋_GB2312" w:hAnsi="楷体" w:eastAsia="仿宋_GB2312"/>
          <w:sz w:val="32"/>
          <w:szCs w:val="32"/>
        </w:rPr>
        <w:t>双重管理方式</w:t>
      </w:r>
      <w:r>
        <w:rPr>
          <w:rFonts w:hint="eastAsia" w:ascii="仿宋_GB2312" w:hAnsi="楷体" w:eastAsia="仿宋_GB2312"/>
          <w:sz w:val="32"/>
          <w:szCs w:val="32"/>
        </w:rPr>
        <w:t>申请</w:t>
      </w:r>
      <w:r>
        <w:rPr>
          <w:rFonts w:ascii="仿宋_GB2312" w:hAnsi="楷体" w:eastAsia="仿宋_GB2312"/>
          <w:sz w:val="32"/>
          <w:szCs w:val="32"/>
        </w:rPr>
        <w:t>的，</w:t>
      </w:r>
      <w:r>
        <w:rPr>
          <w:rFonts w:hint="eastAsia" w:ascii="仿宋_GB2312" w:hAnsi="楷体" w:eastAsia="仿宋_GB2312"/>
          <w:sz w:val="32"/>
          <w:szCs w:val="32"/>
        </w:rPr>
        <w:t>与</w:t>
      </w:r>
      <w:r>
        <w:rPr>
          <w:rFonts w:ascii="仿宋_GB2312" w:hAnsi="楷体" w:eastAsia="仿宋_GB2312"/>
          <w:sz w:val="32"/>
          <w:szCs w:val="32"/>
        </w:rPr>
        <w:t>业务主管</w:t>
      </w:r>
      <w:r>
        <w:rPr>
          <w:rFonts w:hint="eastAsia" w:ascii="仿宋_GB2312" w:hAnsi="楷体" w:eastAsia="仿宋_GB2312"/>
          <w:sz w:val="32"/>
          <w:szCs w:val="32"/>
        </w:rPr>
        <w:t>单位</w:t>
      </w:r>
      <w:r>
        <w:rPr>
          <w:rFonts w:ascii="仿宋_GB2312" w:hAnsi="楷体" w:eastAsia="仿宋_GB2312"/>
          <w:sz w:val="32"/>
          <w:szCs w:val="32"/>
        </w:rPr>
        <w:t>共同</w:t>
      </w:r>
      <w:r>
        <w:rPr>
          <w:rFonts w:hint="eastAsia" w:ascii="仿宋_GB2312" w:hAnsi="楷体" w:eastAsia="仿宋_GB2312"/>
          <w:sz w:val="32"/>
          <w:szCs w:val="32"/>
        </w:rPr>
        <w:t>审查</w:t>
      </w:r>
      <w:r>
        <w:rPr>
          <w:rFonts w:ascii="仿宋_GB2312" w:hAnsi="楷体" w:eastAsia="仿宋_GB2312"/>
          <w:sz w:val="32"/>
          <w:szCs w:val="32"/>
        </w:rPr>
        <w:t>指导业务范围、</w:t>
      </w:r>
      <w:r>
        <w:rPr>
          <w:rFonts w:hint="eastAsia" w:ascii="仿宋_GB2312" w:hAnsi="楷体" w:eastAsia="仿宋_GB2312"/>
          <w:sz w:val="32"/>
          <w:szCs w:val="32"/>
        </w:rPr>
        <w:t>名称、人员</w:t>
      </w:r>
      <w:r>
        <w:rPr>
          <w:rFonts w:ascii="仿宋_GB2312" w:hAnsi="楷体" w:eastAsia="仿宋_GB2312"/>
          <w:sz w:val="32"/>
          <w:szCs w:val="32"/>
        </w:rPr>
        <w:t>等</w:t>
      </w:r>
      <w:r>
        <w:rPr>
          <w:rFonts w:hint="eastAsia" w:ascii="仿宋_GB2312" w:hAnsi="楷体" w:eastAsia="仿宋_GB2312"/>
          <w:sz w:val="32"/>
          <w:szCs w:val="32"/>
        </w:rPr>
        <w:t>；</w:t>
      </w:r>
      <w:r>
        <w:rPr>
          <w:rFonts w:ascii="仿宋_GB2312" w:hAnsi="楷体" w:eastAsia="仿宋_GB2312"/>
          <w:sz w:val="32"/>
          <w:szCs w:val="32"/>
        </w:rPr>
        <w:t>对于符合直接申请登记条件的，主动函询行业管理部门</w:t>
      </w:r>
      <w:r>
        <w:rPr>
          <w:rFonts w:hint="eastAsia" w:ascii="仿宋_GB2312" w:hAnsi="楷体" w:eastAsia="仿宋_GB2312"/>
          <w:sz w:val="32"/>
          <w:szCs w:val="32"/>
        </w:rPr>
        <w:t>意见，配合</w:t>
      </w:r>
      <w:r>
        <w:rPr>
          <w:rFonts w:ascii="仿宋_GB2312" w:hAnsi="楷体" w:eastAsia="仿宋_GB2312"/>
          <w:sz w:val="32"/>
          <w:szCs w:val="32"/>
        </w:rPr>
        <w:t>党建工作</w:t>
      </w:r>
      <w:r>
        <w:rPr>
          <w:rFonts w:hint="eastAsia" w:ascii="仿宋_GB2312" w:hAnsi="楷体" w:eastAsia="仿宋_GB2312"/>
          <w:sz w:val="32"/>
          <w:szCs w:val="32"/>
        </w:rPr>
        <w:t>机构同步开展</w:t>
      </w:r>
      <w:r>
        <w:rPr>
          <w:rFonts w:ascii="仿宋_GB2312" w:hAnsi="楷体" w:eastAsia="仿宋_GB2312"/>
          <w:sz w:val="32"/>
          <w:szCs w:val="32"/>
        </w:rPr>
        <w:t>党建工作，</w:t>
      </w:r>
      <w:r>
        <w:rPr>
          <w:rFonts w:hint="eastAsia" w:ascii="仿宋_GB2312" w:hAnsi="楷体" w:eastAsia="仿宋_GB2312"/>
          <w:sz w:val="32"/>
          <w:szCs w:val="32"/>
        </w:rPr>
        <w:t>协调直接</w:t>
      </w:r>
      <w:r>
        <w:rPr>
          <w:rFonts w:ascii="仿宋_GB2312" w:hAnsi="楷体" w:eastAsia="仿宋_GB2312"/>
          <w:sz w:val="32"/>
          <w:szCs w:val="32"/>
        </w:rPr>
        <w:t>登记</w:t>
      </w:r>
      <w:r>
        <w:rPr>
          <w:rFonts w:hint="eastAsia" w:ascii="仿宋_GB2312" w:hAnsi="楷体" w:eastAsia="仿宋_GB2312"/>
          <w:sz w:val="32"/>
          <w:szCs w:val="32"/>
        </w:rPr>
        <w:t>评估</w:t>
      </w:r>
      <w:r>
        <w:rPr>
          <w:rFonts w:ascii="仿宋_GB2312" w:hAnsi="楷体" w:eastAsia="仿宋_GB2312"/>
          <w:sz w:val="32"/>
          <w:szCs w:val="32"/>
        </w:rPr>
        <w:t>专家</w:t>
      </w:r>
      <w:r>
        <w:rPr>
          <w:rFonts w:hint="eastAsia" w:ascii="仿宋_GB2312" w:hAnsi="楷体" w:eastAsia="仿宋_GB2312"/>
          <w:sz w:val="32"/>
          <w:szCs w:val="32"/>
        </w:rPr>
        <w:t>，在</w:t>
      </w:r>
      <w:r>
        <w:rPr>
          <w:rFonts w:ascii="仿宋_GB2312" w:hAnsi="楷体" w:eastAsia="仿宋_GB2312"/>
          <w:sz w:val="32"/>
          <w:szCs w:val="32"/>
        </w:rPr>
        <w:t>同等条件下，</w:t>
      </w:r>
      <w:r>
        <w:rPr>
          <w:rFonts w:hint="eastAsia" w:ascii="仿宋_GB2312" w:hAnsi="楷体" w:eastAsia="仿宋_GB2312"/>
          <w:sz w:val="32"/>
          <w:szCs w:val="32"/>
        </w:rPr>
        <w:t>可以</w:t>
      </w:r>
      <w:r>
        <w:rPr>
          <w:rFonts w:ascii="仿宋_GB2312" w:hAnsi="楷体" w:eastAsia="仿宋_GB2312"/>
          <w:sz w:val="32"/>
          <w:szCs w:val="32"/>
        </w:rPr>
        <w:t>优先</w:t>
      </w:r>
      <w:r>
        <w:rPr>
          <w:rFonts w:hint="eastAsia" w:ascii="仿宋_GB2312" w:hAnsi="楷体" w:eastAsia="仿宋_GB2312"/>
          <w:sz w:val="32"/>
          <w:szCs w:val="32"/>
        </w:rPr>
        <w:t>参加</w:t>
      </w:r>
      <w:r>
        <w:rPr>
          <w:rFonts w:ascii="仿宋_GB2312" w:hAnsi="楷体" w:eastAsia="仿宋_GB2312"/>
          <w:sz w:val="32"/>
          <w:szCs w:val="32"/>
        </w:rPr>
        <w:t>专家评估</w:t>
      </w:r>
      <w:r>
        <w:rPr>
          <w:rFonts w:hint="eastAsia" w:ascii="仿宋_GB2312" w:hAnsi="楷体" w:eastAsia="仿宋_GB2312"/>
          <w:sz w:val="32"/>
          <w:szCs w:val="32"/>
        </w:rPr>
        <w:t>。</w:t>
      </w:r>
    </w:p>
    <w:p w14:paraId="3B6FA9A2">
      <w:pPr>
        <w:topLinePunct/>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5.</w:t>
      </w:r>
      <w:r>
        <w:rPr>
          <w:rFonts w:hint="eastAsia" w:ascii="楷体" w:hAnsi="楷体" w:eastAsia="楷体"/>
          <w:sz w:val="32"/>
          <w:szCs w:val="32"/>
        </w:rPr>
        <w:t>高效审批。</w:t>
      </w:r>
      <w:r>
        <w:rPr>
          <w:rFonts w:hint="eastAsia" w:ascii="仿宋_GB2312" w:hAnsi="楷体" w:eastAsia="仿宋_GB2312"/>
          <w:sz w:val="32"/>
          <w:szCs w:val="32"/>
        </w:rPr>
        <w:t>提高办事效率，压缩审批时限，充分利用电话、邮箱等不见面沟通工具和天津网上办事大厅申报系统，</w:t>
      </w:r>
      <w:r>
        <w:rPr>
          <w:rFonts w:ascii="仿宋_GB2312" w:hAnsi="楷体" w:eastAsia="仿宋_GB2312"/>
          <w:sz w:val="32"/>
          <w:szCs w:val="32"/>
        </w:rPr>
        <w:t>为优质企业设立基金会提供事前咨询</w:t>
      </w:r>
      <w:r>
        <w:rPr>
          <w:rFonts w:hint="eastAsia" w:ascii="仿宋_GB2312" w:hAnsi="楷体" w:eastAsia="仿宋_GB2312"/>
          <w:sz w:val="32"/>
          <w:szCs w:val="32"/>
        </w:rPr>
        <w:t>服务</w:t>
      </w:r>
      <w:r>
        <w:rPr>
          <w:rFonts w:ascii="仿宋_GB2312" w:hAnsi="楷体" w:eastAsia="仿宋_GB2312"/>
          <w:sz w:val="32"/>
          <w:szCs w:val="32"/>
        </w:rPr>
        <w:t>，</w:t>
      </w:r>
      <w:r>
        <w:rPr>
          <w:rFonts w:hint="eastAsia" w:ascii="仿宋_GB2312" w:hAnsi="楷体" w:eastAsia="仿宋_GB2312"/>
          <w:sz w:val="32"/>
          <w:szCs w:val="32"/>
        </w:rPr>
        <w:t>帮助</w:t>
      </w:r>
      <w:r>
        <w:rPr>
          <w:rFonts w:ascii="仿宋_GB2312" w:hAnsi="楷体" w:eastAsia="仿宋_GB2312"/>
          <w:sz w:val="32"/>
          <w:szCs w:val="32"/>
        </w:rPr>
        <w:t>梳理申报材料，</w:t>
      </w:r>
      <w:r>
        <w:rPr>
          <w:rFonts w:hint="eastAsia" w:ascii="仿宋_GB2312" w:hAnsi="楷体" w:eastAsia="仿宋_GB2312"/>
          <w:sz w:val="32"/>
          <w:szCs w:val="32"/>
        </w:rPr>
        <w:t>提供</w:t>
      </w:r>
      <w:r>
        <w:rPr>
          <w:rFonts w:ascii="仿宋_GB2312" w:hAnsi="楷体" w:eastAsia="仿宋_GB2312"/>
          <w:sz w:val="32"/>
          <w:szCs w:val="32"/>
        </w:rPr>
        <w:t>邮寄办理途径，</w:t>
      </w:r>
      <w:r>
        <w:rPr>
          <w:rFonts w:hint="eastAsia" w:ascii="仿宋_GB2312" w:hAnsi="楷体" w:eastAsia="仿宋_GB2312"/>
          <w:sz w:val="32"/>
          <w:szCs w:val="32"/>
        </w:rPr>
        <w:t>将优质</w:t>
      </w:r>
      <w:r>
        <w:rPr>
          <w:rFonts w:ascii="仿宋_GB2312" w:hAnsi="楷体" w:eastAsia="仿宋_GB2312"/>
          <w:sz w:val="32"/>
          <w:szCs w:val="32"/>
        </w:rPr>
        <w:t>企业设立</w:t>
      </w:r>
      <w:r>
        <w:rPr>
          <w:rFonts w:hint="eastAsia" w:ascii="仿宋_GB2312" w:hAnsi="楷体" w:eastAsia="仿宋_GB2312"/>
          <w:sz w:val="32"/>
          <w:szCs w:val="32"/>
        </w:rPr>
        <w:t>基金会的登记审批办结</w:t>
      </w:r>
      <w:r>
        <w:rPr>
          <w:rFonts w:ascii="仿宋_GB2312" w:hAnsi="楷体" w:eastAsia="仿宋_GB2312"/>
          <w:sz w:val="32"/>
          <w:szCs w:val="32"/>
        </w:rPr>
        <w:t>时限</w:t>
      </w:r>
      <w:r>
        <w:rPr>
          <w:rFonts w:hint="eastAsia" w:ascii="仿宋_GB2312" w:hAnsi="楷体" w:eastAsia="仿宋_GB2312"/>
          <w:sz w:val="32"/>
          <w:szCs w:val="32"/>
        </w:rPr>
        <w:t>，承诺由5个</w:t>
      </w:r>
      <w:r>
        <w:rPr>
          <w:rFonts w:ascii="仿宋_GB2312" w:hAnsi="楷体" w:eastAsia="仿宋_GB2312"/>
          <w:sz w:val="32"/>
          <w:szCs w:val="32"/>
        </w:rPr>
        <w:t>工作日压缩至</w:t>
      </w:r>
      <w:r>
        <w:rPr>
          <w:rFonts w:hint="eastAsia" w:ascii="仿宋_GB2312" w:hAnsi="楷体" w:eastAsia="仿宋_GB2312"/>
          <w:sz w:val="32"/>
          <w:szCs w:val="32"/>
        </w:rPr>
        <w:t>3个</w:t>
      </w:r>
      <w:r>
        <w:rPr>
          <w:rFonts w:ascii="仿宋_GB2312" w:hAnsi="楷体" w:eastAsia="仿宋_GB2312"/>
          <w:sz w:val="32"/>
          <w:szCs w:val="32"/>
        </w:rPr>
        <w:t>工作日。</w:t>
      </w:r>
    </w:p>
    <w:p w14:paraId="61DDD9BC">
      <w:pPr>
        <w:spacing w:line="560" w:lineRule="exact"/>
        <w:ind w:firstLine="640" w:firstLineChars="200"/>
        <w:rPr>
          <w:rFonts w:ascii="仿宋_GB2312" w:hAnsi="楷体" w:eastAsia="仿宋_GB2312"/>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强化正向引导护航服务</w:t>
      </w:r>
    </w:p>
    <w:p w14:paraId="5A4CE04A">
      <w:pPr>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6.</w:t>
      </w:r>
      <w:r>
        <w:rPr>
          <w:rFonts w:hint="eastAsia" w:ascii="楷体" w:hAnsi="楷体" w:eastAsia="楷体"/>
          <w:sz w:val="32"/>
          <w:szCs w:val="32"/>
        </w:rPr>
        <w:t>党建引领。</w:t>
      </w:r>
      <w:r>
        <w:rPr>
          <w:rFonts w:hint="eastAsia" w:ascii="仿宋_GB2312" w:hAnsi="楷体" w:eastAsia="仿宋_GB2312"/>
          <w:sz w:val="32"/>
          <w:szCs w:val="32"/>
        </w:rPr>
        <w:t>深化落实社会组织党的建设有关工作要求，强化中国共产党的全面领导，持续推进优质企业设立基金会登记管理工作和党建工作“三同步”，登记</w:t>
      </w:r>
      <w:r>
        <w:rPr>
          <w:rFonts w:ascii="仿宋_GB2312" w:hAnsi="楷体" w:eastAsia="仿宋_GB2312"/>
          <w:sz w:val="32"/>
          <w:szCs w:val="32"/>
        </w:rPr>
        <w:t>时同步采集党员信息、年检年报</w:t>
      </w:r>
      <w:r>
        <w:rPr>
          <w:rFonts w:hint="eastAsia" w:ascii="仿宋_GB2312" w:hAnsi="楷体" w:eastAsia="仿宋_GB2312"/>
          <w:sz w:val="32"/>
          <w:szCs w:val="32"/>
        </w:rPr>
        <w:t>时</w:t>
      </w:r>
      <w:r>
        <w:rPr>
          <w:rFonts w:ascii="仿宋_GB2312" w:hAnsi="楷体" w:eastAsia="仿宋_GB2312"/>
          <w:sz w:val="32"/>
          <w:szCs w:val="32"/>
        </w:rPr>
        <w:t>同步检查报告党建工作、评估时同步将党建工作纳入重要指标</w:t>
      </w:r>
      <w:r>
        <w:rPr>
          <w:rFonts w:hint="eastAsia" w:ascii="仿宋_GB2312" w:hAnsi="楷体" w:eastAsia="仿宋_GB2312"/>
          <w:sz w:val="32"/>
          <w:szCs w:val="32"/>
        </w:rPr>
        <w:t>，将党建工作融入登记管理全过程。优质企业设立基金会采取双重管理登记</w:t>
      </w:r>
      <w:r>
        <w:rPr>
          <w:rFonts w:ascii="仿宋_GB2312" w:hAnsi="楷体" w:eastAsia="仿宋_GB2312"/>
          <w:sz w:val="32"/>
          <w:szCs w:val="32"/>
        </w:rPr>
        <w:t>方式</w:t>
      </w:r>
      <w:r>
        <w:rPr>
          <w:rFonts w:hint="eastAsia" w:ascii="仿宋_GB2312" w:hAnsi="楷体" w:eastAsia="仿宋_GB2312"/>
          <w:sz w:val="32"/>
          <w:szCs w:val="32"/>
        </w:rPr>
        <w:t>的，党建</w:t>
      </w:r>
      <w:r>
        <w:rPr>
          <w:rFonts w:ascii="仿宋_GB2312" w:hAnsi="楷体" w:eastAsia="仿宋_GB2312"/>
          <w:sz w:val="32"/>
          <w:szCs w:val="32"/>
        </w:rPr>
        <w:t>工作</w:t>
      </w:r>
      <w:r>
        <w:rPr>
          <w:rFonts w:hint="eastAsia" w:ascii="仿宋_GB2312" w:hAnsi="楷体" w:eastAsia="仿宋_GB2312"/>
          <w:sz w:val="32"/>
          <w:szCs w:val="32"/>
        </w:rPr>
        <w:t>由业务主管单位负责，采取直接申请登记方式的，</w:t>
      </w:r>
      <w:r>
        <w:rPr>
          <w:rFonts w:ascii="仿宋_GB2312" w:hAnsi="楷体" w:eastAsia="仿宋_GB2312"/>
          <w:sz w:val="32"/>
          <w:szCs w:val="32"/>
        </w:rPr>
        <w:t>党建工作</w:t>
      </w:r>
      <w:r>
        <w:rPr>
          <w:rFonts w:hint="eastAsia" w:ascii="仿宋_GB2312" w:hAnsi="楷体" w:eastAsia="仿宋_GB2312"/>
          <w:sz w:val="32"/>
          <w:szCs w:val="32"/>
        </w:rPr>
        <w:t>由市社会组织党委负责，通过党建促管理，切实提升优质企业基金会的自我发展、自我完善能力。</w:t>
      </w:r>
    </w:p>
    <w:p w14:paraId="3F3409DA">
      <w:pPr>
        <w:spacing w:line="560" w:lineRule="exact"/>
        <w:ind w:firstLine="640" w:firstLineChars="200"/>
        <w:rPr>
          <w:rFonts w:ascii="楷体" w:hAnsi="楷体" w:eastAsia="楷体"/>
          <w:sz w:val="32"/>
          <w:szCs w:val="32"/>
        </w:rPr>
      </w:pPr>
      <w:r>
        <w:rPr>
          <w:rFonts w:ascii="楷体" w:hAnsi="楷体" w:eastAsia="楷体" w:cs="Times New Roman"/>
          <w:sz w:val="32"/>
          <w:szCs w:val="32"/>
        </w:rPr>
        <w:t>7.</w:t>
      </w:r>
      <w:r>
        <w:rPr>
          <w:rFonts w:hint="eastAsia" w:ascii="楷体" w:hAnsi="楷体" w:eastAsia="楷体"/>
          <w:sz w:val="32"/>
          <w:szCs w:val="32"/>
        </w:rPr>
        <w:t>精细监管。</w:t>
      </w:r>
      <w:r>
        <w:rPr>
          <w:rFonts w:hint="eastAsia" w:ascii="仿宋_GB2312" w:hAnsi="楷体" w:eastAsia="仿宋_GB2312"/>
          <w:sz w:val="32"/>
          <w:szCs w:val="32"/>
        </w:rPr>
        <w:t>做好有关法律法规和政策知识普及介绍，强化法律意识，坚持底线思维，加强成立前沟通引导，严格登记审查，依法依规支持优质企业设立基金会的合理诉求，坚决杜绝不合理诉求。构建全周期、多维度的事中、事后监管体系，始终坚持以基金会公益慈善非营利性捐助法人的根本属性为监管主线，紧紧围绕基金会的名称</w:t>
      </w:r>
      <w:r>
        <w:rPr>
          <w:rFonts w:ascii="仿宋_GB2312" w:hAnsi="楷体" w:eastAsia="仿宋_GB2312"/>
          <w:sz w:val="32"/>
          <w:szCs w:val="32"/>
        </w:rPr>
        <w:t>、业务范围、</w:t>
      </w:r>
      <w:r>
        <w:rPr>
          <w:rFonts w:hint="eastAsia" w:ascii="仿宋_GB2312" w:hAnsi="楷体" w:eastAsia="仿宋_GB2312"/>
          <w:sz w:val="32"/>
          <w:szCs w:val="32"/>
        </w:rPr>
        <w:t>组织架构、人员</w:t>
      </w:r>
      <w:r>
        <w:rPr>
          <w:rFonts w:ascii="仿宋_GB2312" w:hAnsi="楷体" w:eastAsia="仿宋_GB2312"/>
          <w:sz w:val="32"/>
          <w:szCs w:val="32"/>
        </w:rPr>
        <w:t>情况、</w:t>
      </w:r>
      <w:r>
        <w:rPr>
          <w:rFonts w:hint="eastAsia" w:ascii="仿宋_GB2312" w:hAnsi="楷体" w:eastAsia="仿宋_GB2312"/>
          <w:sz w:val="32"/>
          <w:szCs w:val="32"/>
        </w:rPr>
        <w:t>项目实施、财务管理等内容，建立全方位</w:t>
      </w:r>
      <w:r>
        <w:rPr>
          <w:rFonts w:ascii="仿宋_GB2312" w:hAnsi="楷体" w:eastAsia="仿宋_GB2312"/>
          <w:sz w:val="32"/>
          <w:szCs w:val="32"/>
        </w:rPr>
        <w:t>、多层次、立体化监管体系，</w:t>
      </w:r>
      <w:r>
        <w:rPr>
          <w:rFonts w:hint="eastAsia" w:ascii="仿宋_GB2312" w:hAnsi="楷体" w:eastAsia="仿宋_GB2312"/>
          <w:sz w:val="32"/>
          <w:szCs w:val="32"/>
        </w:rPr>
        <w:t>有</w:t>
      </w:r>
      <w:r>
        <w:rPr>
          <w:rFonts w:ascii="仿宋_GB2312" w:hAnsi="楷体" w:eastAsia="仿宋_GB2312"/>
          <w:sz w:val="32"/>
          <w:szCs w:val="32"/>
        </w:rPr>
        <w:t>针对性地</w:t>
      </w:r>
      <w:r>
        <w:rPr>
          <w:rFonts w:hint="eastAsia" w:ascii="仿宋_GB2312" w:hAnsi="楷体" w:eastAsia="仿宋_GB2312"/>
          <w:sz w:val="32"/>
          <w:szCs w:val="32"/>
        </w:rPr>
        <w:t>采取成立前恳谈、重大事项报备、年检年报、信息公开、财务审计、</w:t>
      </w:r>
      <w:r>
        <w:rPr>
          <w:rFonts w:hint="eastAsia" w:ascii="仿宋_GB2312" w:hAnsi="楷体" w:eastAsia="仿宋_GB2312"/>
          <w:sz w:val="32"/>
          <w:szCs w:val="32"/>
          <w:lang w:eastAsia="zh-CN"/>
        </w:rPr>
        <w:t>“双随机、一公开”</w:t>
      </w:r>
      <w:r>
        <w:rPr>
          <w:rFonts w:hint="eastAsia" w:ascii="仿宋_GB2312" w:hAnsi="楷体" w:eastAsia="仿宋_GB2312"/>
          <w:sz w:val="32"/>
          <w:szCs w:val="32"/>
        </w:rPr>
        <w:t>等手段，督促</w:t>
      </w:r>
      <w:r>
        <w:rPr>
          <w:rFonts w:ascii="仿宋_GB2312" w:hAnsi="楷体" w:eastAsia="仿宋_GB2312"/>
          <w:sz w:val="32"/>
          <w:szCs w:val="32"/>
        </w:rPr>
        <w:t>基金会</w:t>
      </w:r>
      <w:r>
        <w:rPr>
          <w:rFonts w:hint="eastAsia" w:ascii="仿宋_GB2312" w:hAnsi="楷体" w:eastAsia="仿宋_GB2312"/>
          <w:sz w:val="32"/>
          <w:szCs w:val="32"/>
        </w:rPr>
        <w:t>完善</w:t>
      </w:r>
      <w:r>
        <w:rPr>
          <w:rFonts w:ascii="仿宋_GB2312" w:hAnsi="楷体" w:eastAsia="仿宋_GB2312"/>
          <w:sz w:val="32"/>
          <w:szCs w:val="32"/>
        </w:rPr>
        <w:t>内部制度建设，</w:t>
      </w:r>
      <w:r>
        <w:rPr>
          <w:rFonts w:hint="eastAsia" w:ascii="仿宋_GB2312" w:hAnsi="楷体" w:eastAsia="仿宋_GB2312"/>
          <w:sz w:val="32"/>
          <w:szCs w:val="32"/>
        </w:rPr>
        <w:t>健全法人</w:t>
      </w:r>
      <w:r>
        <w:rPr>
          <w:rFonts w:ascii="仿宋_GB2312" w:hAnsi="楷体" w:eastAsia="仿宋_GB2312"/>
          <w:sz w:val="32"/>
          <w:szCs w:val="32"/>
        </w:rPr>
        <w:t>治理结构，</w:t>
      </w:r>
      <w:r>
        <w:rPr>
          <w:rFonts w:hint="eastAsia" w:ascii="仿宋_GB2312" w:hAnsi="楷体" w:eastAsia="仿宋_GB2312"/>
          <w:sz w:val="32"/>
          <w:szCs w:val="32"/>
        </w:rPr>
        <w:t>确保能够顺利起步、健康</w:t>
      </w:r>
      <w:r>
        <w:rPr>
          <w:rFonts w:ascii="仿宋_GB2312" w:hAnsi="楷体" w:eastAsia="仿宋_GB2312"/>
          <w:sz w:val="32"/>
          <w:szCs w:val="32"/>
        </w:rPr>
        <w:t>发展</w:t>
      </w:r>
      <w:r>
        <w:rPr>
          <w:rFonts w:hint="eastAsia" w:ascii="仿宋_GB2312" w:hAnsi="楷体" w:eastAsia="仿宋_GB2312"/>
          <w:sz w:val="32"/>
          <w:szCs w:val="32"/>
        </w:rPr>
        <w:t>、发挥作用。</w:t>
      </w:r>
    </w:p>
    <w:p w14:paraId="74B805B7">
      <w:pPr>
        <w:spacing w:line="560" w:lineRule="exact"/>
        <w:ind w:firstLine="640" w:firstLineChars="200"/>
        <w:rPr>
          <w:rFonts w:ascii="黑体" w:hAnsi="黑体" w:eastAsia="黑体"/>
          <w:sz w:val="32"/>
          <w:szCs w:val="32"/>
        </w:rPr>
      </w:pPr>
      <w:bookmarkStart w:id="0" w:name="OLE_LINK8"/>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提供多方促进保障服务</w:t>
      </w:r>
    </w:p>
    <w:bookmarkEnd w:id="0"/>
    <w:p w14:paraId="3938CDB7">
      <w:pPr>
        <w:spacing w:line="560" w:lineRule="exact"/>
        <w:ind w:firstLine="640" w:firstLineChars="200"/>
        <w:rPr>
          <w:rFonts w:ascii="楷体" w:hAnsi="楷体" w:eastAsia="楷体"/>
          <w:sz w:val="32"/>
          <w:szCs w:val="32"/>
        </w:rPr>
      </w:pPr>
      <w:bookmarkStart w:id="1" w:name="OLE_LINK2"/>
      <w:r>
        <w:rPr>
          <w:rFonts w:ascii="楷体" w:hAnsi="楷体" w:eastAsia="楷体" w:cs="Times New Roman"/>
          <w:sz w:val="32"/>
          <w:szCs w:val="32"/>
        </w:rPr>
        <w:t>8.</w:t>
      </w:r>
      <w:r>
        <w:rPr>
          <w:rFonts w:hint="eastAsia" w:ascii="楷体" w:hAnsi="楷体" w:eastAsia="楷体"/>
          <w:sz w:val="32"/>
          <w:szCs w:val="32"/>
        </w:rPr>
        <w:t>加大</w:t>
      </w:r>
      <w:r>
        <w:rPr>
          <w:rFonts w:ascii="楷体" w:hAnsi="楷体" w:eastAsia="楷体"/>
          <w:sz w:val="32"/>
          <w:szCs w:val="32"/>
        </w:rPr>
        <w:t>宣传</w:t>
      </w:r>
      <w:bookmarkEnd w:id="1"/>
      <w:r>
        <w:rPr>
          <w:rFonts w:hint="eastAsia" w:ascii="楷体" w:hAnsi="楷体" w:eastAsia="楷体"/>
          <w:sz w:val="32"/>
          <w:szCs w:val="32"/>
        </w:rPr>
        <w:t>。</w:t>
      </w:r>
      <w:r>
        <w:rPr>
          <w:rFonts w:hint="eastAsia" w:ascii="仿宋_GB2312" w:hAnsi="楷体" w:eastAsia="仿宋_GB2312"/>
          <w:sz w:val="32"/>
          <w:szCs w:val="32"/>
        </w:rPr>
        <w:t>充分利用线上</w:t>
      </w:r>
      <w:r>
        <w:rPr>
          <w:rFonts w:ascii="仿宋_GB2312" w:hAnsi="楷体" w:eastAsia="仿宋_GB2312"/>
          <w:sz w:val="32"/>
          <w:szCs w:val="32"/>
        </w:rPr>
        <w:t>线下各种平台、宣传渠道，加大对</w:t>
      </w:r>
      <w:r>
        <w:rPr>
          <w:rFonts w:hint="eastAsia" w:ascii="仿宋_GB2312" w:hAnsi="楷体" w:eastAsia="仿宋_GB2312"/>
          <w:sz w:val="32"/>
          <w:szCs w:val="32"/>
        </w:rPr>
        <w:t>服务优质</w:t>
      </w:r>
      <w:r>
        <w:rPr>
          <w:rFonts w:ascii="仿宋_GB2312" w:hAnsi="楷体" w:eastAsia="仿宋_GB2312"/>
          <w:sz w:val="32"/>
          <w:szCs w:val="32"/>
        </w:rPr>
        <w:t>企业设立基金会的政策宣传，加大</w:t>
      </w:r>
      <w:r>
        <w:rPr>
          <w:rFonts w:hint="eastAsia" w:ascii="仿宋_GB2312" w:hAnsi="楷体" w:eastAsia="仿宋_GB2312"/>
          <w:sz w:val="32"/>
          <w:szCs w:val="32"/>
        </w:rPr>
        <w:t>对在</w:t>
      </w:r>
      <w:r>
        <w:rPr>
          <w:rFonts w:ascii="仿宋_GB2312" w:hAnsi="楷体" w:eastAsia="仿宋_GB2312"/>
          <w:sz w:val="32"/>
          <w:szCs w:val="32"/>
        </w:rPr>
        <w:t>公益慈善领域发挥良好作用的</w:t>
      </w:r>
      <w:r>
        <w:rPr>
          <w:rFonts w:hint="eastAsia" w:ascii="仿宋_GB2312" w:hAnsi="楷体" w:eastAsia="仿宋_GB2312"/>
          <w:sz w:val="32"/>
          <w:szCs w:val="32"/>
        </w:rPr>
        <w:t>优质</w:t>
      </w:r>
      <w:r>
        <w:rPr>
          <w:rFonts w:ascii="仿宋_GB2312" w:hAnsi="楷体" w:eastAsia="仿宋_GB2312"/>
          <w:sz w:val="32"/>
          <w:szCs w:val="32"/>
        </w:rPr>
        <w:t>企业</w:t>
      </w:r>
      <w:r>
        <w:rPr>
          <w:rFonts w:hint="eastAsia" w:ascii="仿宋_GB2312" w:hAnsi="楷体" w:eastAsia="仿宋_GB2312"/>
          <w:sz w:val="32"/>
          <w:szCs w:val="32"/>
        </w:rPr>
        <w:t>设立</w:t>
      </w:r>
      <w:r>
        <w:rPr>
          <w:rFonts w:ascii="仿宋_GB2312" w:hAnsi="楷体" w:eastAsia="仿宋_GB2312"/>
          <w:sz w:val="32"/>
          <w:szCs w:val="32"/>
        </w:rPr>
        <w:t>基金会</w:t>
      </w:r>
      <w:r>
        <w:rPr>
          <w:rFonts w:hint="eastAsia" w:ascii="仿宋_GB2312" w:hAnsi="楷体" w:eastAsia="仿宋_GB2312"/>
          <w:sz w:val="32"/>
          <w:szCs w:val="32"/>
        </w:rPr>
        <w:t>、</w:t>
      </w:r>
      <w:r>
        <w:rPr>
          <w:rFonts w:ascii="仿宋_GB2312" w:hAnsi="楷体" w:eastAsia="仿宋_GB2312"/>
          <w:sz w:val="32"/>
          <w:szCs w:val="32"/>
        </w:rPr>
        <w:t>优秀案例宣传，</w:t>
      </w:r>
      <w:r>
        <w:rPr>
          <w:rFonts w:hint="eastAsia" w:ascii="仿宋_GB2312" w:hAnsi="楷体" w:eastAsia="仿宋_GB2312"/>
          <w:sz w:val="32"/>
          <w:szCs w:val="32"/>
        </w:rPr>
        <w:t>借助</w:t>
      </w:r>
      <w:r>
        <w:rPr>
          <w:rFonts w:ascii="仿宋_GB2312" w:hAnsi="楷体" w:eastAsia="仿宋_GB2312"/>
          <w:sz w:val="32"/>
          <w:szCs w:val="32"/>
        </w:rPr>
        <w:t>我市</w:t>
      </w:r>
      <w:r>
        <w:rPr>
          <w:rFonts w:hint="eastAsia" w:ascii="仿宋_GB2312" w:hAnsi="楷体" w:eastAsia="仿宋_GB2312"/>
          <w:sz w:val="32"/>
          <w:szCs w:val="32"/>
        </w:rPr>
        <w:t>评选</w:t>
      </w:r>
      <w:r>
        <w:rPr>
          <w:rFonts w:ascii="仿宋_GB2312" w:hAnsi="楷体" w:eastAsia="仿宋_GB2312"/>
          <w:sz w:val="32"/>
          <w:szCs w:val="32"/>
        </w:rPr>
        <w:t>“</w:t>
      </w:r>
      <w:r>
        <w:rPr>
          <w:rFonts w:hint="eastAsia" w:ascii="仿宋_GB2312" w:hAnsi="楷体" w:eastAsia="仿宋_GB2312"/>
          <w:sz w:val="32"/>
          <w:szCs w:val="32"/>
        </w:rPr>
        <w:t>慈善奖</w:t>
      </w:r>
      <w:r>
        <w:rPr>
          <w:rFonts w:ascii="仿宋_GB2312" w:hAnsi="楷体" w:eastAsia="仿宋_GB2312"/>
          <w:sz w:val="32"/>
          <w:szCs w:val="32"/>
        </w:rPr>
        <w:t>”</w:t>
      </w:r>
      <w:r>
        <w:rPr>
          <w:rFonts w:hint="eastAsia" w:ascii="仿宋_GB2312" w:hAnsi="楷体" w:eastAsia="仿宋_GB2312"/>
          <w:sz w:val="32"/>
          <w:szCs w:val="32"/>
        </w:rPr>
        <w:t>和</w:t>
      </w:r>
      <w:r>
        <w:rPr>
          <w:rFonts w:ascii="仿宋_GB2312" w:hAnsi="楷体" w:eastAsia="仿宋_GB2312"/>
          <w:sz w:val="32"/>
          <w:szCs w:val="32"/>
        </w:rPr>
        <w:t>向</w:t>
      </w:r>
      <w:r>
        <w:rPr>
          <w:rFonts w:hint="eastAsia" w:ascii="仿宋_GB2312" w:hAnsi="楷体" w:eastAsia="仿宋_GB2312"/>
          <w:sz w:val="32"/>
          <w:szCs w:val="32"/>
        </w:rPr>
        <w:t>国家</w:t>
      </w:r>
      <w:r>
        <w:rPr>
          <w:rFonts w:ascii="仿宋_GB2312" w:hAnsi="楷体" w:eastAsia="仿宋_GB2312"/>
          <w:sz w:val="32"/>
          <w:szCs w:val="32"/>
        </w:rPr>
        <w:t>推选“</w:t>
      </w:r>
      <w:r>
        <w:rPr>
          <w:rFonts w:hint="eastAsia" w:ascii="仿宋_GB2312" w:hAnsi="楷体" w:eastAsia="仿宋_GB2312"/>
          <w:sz w:val="32"/>
          <w:szCs w:val="32"/>
        </w:rPr>
        <w:t>中华</w:t>
      </w:r>
      <w:r>
        <w:rPr>
          <w:rFonts w:ascii="仿宋_GB2312" w:hAnsi="楷体" w:eastAsia="仿宋_GB2312"/>
          <w:sz w:val="32"/>
          <w:szCs w:val="32"/>
        </w:rPr>
        <w:t>慈善奖”</w:t>
      </w:r>
      <w:r>
        <w:rPr>
          <w:rFonts w:hint="eastAsia" w:ascii="仿宋_GB2312" w:hAnsi="楷体" w:eastAsia="仿宋_GB2312"/>
          <w:sz w:val="32"/>
          <w:szCs w:val="32"/>
        </w:rPr>
        <w:t>等途径</w:t>
      </w:r>
      <w:r>
        <w:rPr>
          <w:rFonts w:ascii="仿宋_GB2312" w:hAnsi="楷体" w:eastAsia="仿宋_GB2312"/>
          <w:sz w:val="32"/>
          <w:szCs w:val="32"/>
        </w:rPr>
        <w:t>，选树典型，</w:t>
      </w:r>
      <w:r>
        <w:rPr>
          <w:rFonts w:hint="eastAsia" w:ascii="仿宋_GB2312" w:hAnsi="楷体" w:eastAsia="仿宋_GB2312"/>
          <w:sz w:val="32"/>
          <w:szCs w:val="32"/>
        </w:rPr>
        <w:t>形成优质</w:t>
      </w:r>
      <w:r>
        <w:rPr>
          <w:rFonts w:ascii="仿宋_GB2312" w:hAnsi="楷体" w:eastAsia="仿宋_GB2312"/>
          <w:sz w:val="32"/>
          <w:szCs w:val="32"/>
        </w:rPr>
        <w:t>企业</w:t>
      </w:r>
      <w:r>
        <w:rPr>
          <w:rFonts w:hint="eastAsia" w:ascii="仿宋_GB2312" w:hAnsi="楷体" w:eastAsia="仿宋_GB2312"/>
          <w:sz w:val="32"/>
          <w:szCs w:val="32"/>
        </w:rPr>
        <w:t>愿意</w:t>
      </w:r>
      <w:r>
        <w:rPr>
          <w:rFonts w:ascii="仿宋_GB2312" w:hAnsi="楷体" w:eastAsia="仿宋_GB2312"/>
          <w:sz w:val="32"/>
          <w:szCs w:val="32"/>
        </w:rPr>
        <w:t>设立</w:t>
      </w:r>
      <w:r>
        <w:rPr>
          <w:rFonts w:hint="eastAsia" w:ascii="仿宋_GB2312" w:hAnsi="楷体" w:eastAsia="仿宋_GB2312"/>
          <w:sz w:val="32"/>
          <w:szCs w:val="32"/>
        </w:rPr>
        <w:t>基金会</w:t>
      </w:r>
      <w:r>
        <w:rPr>
          <w:rFonts w:ascii="仿宋_GB2312" w:hAnsi="楷体" w:eastAsia="仿宋_GB2312"/>
          <w:sz w:val="32"/>
          <w:szCs w:val="32"/>
        </w:rPr>
        <w:t>、能够设立基金会、规范设立基金会的良好氛围。</w:t>
      </w:r>
    </w:p>
    <w:p w14:paraId="3C431A2F">
      <w:pPr>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9.</w:t>
      </w:r>
      <w:r>
        <w:rPr>
          <w:rFonts w:hint="eastAsia" w:ascii="楷体" w:hAnsi="楷体" w:eastAsia="楷体"/>
          <w:sz w:val="32"/>
          <w:szCs w:val="32"/>
        </w:rPr>
        <w:t>孵化</w:t>
      </w:r>
      <w:r>
        <w:rPr>
          <w:rFonts w:ascii="楷体" w:hAnsi="楷体" w:eastAsia="楷体"/>
          <w:sz w:val="32"/>
          <w:szCs w:val="32"/>
        </w:rPr>
        <w:t>培育</w:t>
      </w:r>
      <w:r>
        <w:rPr>
          <w:rFonts w:hint="eastAsia" w:ascii="楷体" w:hAnsi="楷体" w:eastAsia="楷体"/>
          <w:sz w:val="32"/>
          <w:szCs w:val="32"/>
        </w:rPr>
        <w:t>。</w:t>
      </w:r>
      <w:r>
        <w:rPr>
          <w:rFonts w:hint="eastAsia" w:ascii="仿宋_GB2312" w:hAnsi="楷体" w:eastAsia="仿宋_GB2312"/>
          <w:sz w:val="32"/>
          <w:szCs w:val="32"/>
        </w:rPr>
        <w:t>各级</w:t>
      </w:r>
      <w:r>
        <w:rPr>
          <w:rFonts w:ascii="仿宋_GB2312" w:hAnsi="楷体" w:eastAsia="仿宋_GB2312"/>
          <w:sz w:val="32"/>
          <w:szCs w:val="32"/>
        </w:rPr>
        <w:t>社会组织</w:t>
      </w:r>
      <w:r>
        <w:rPr>
          <w:rFonts w:hint="eastAsia" w:ascii="仿宋_GB2312" w:hAnsi="楷体" w:eastAsia="仿宋_GB2312"/>
          <w:sz w:val="32"/>
          <w:szCs w:val="32"/>
        </w:rPr>
        <w:t>孵化基地优先将优质</w:t>
      </w:r>
      <w:r>
        <w:rPr>
          <w:rFonts w:ascii="仿宋_GB2312" w:hAnsi="楷体" w:eastAsia="仿宋_GB2312"/>
          <w:sz w:val="32"/>
          <w:szCs w:val="32"/>
        </w:rPr>
        <w:t>企业设立基金会纳入孵化</w:t>
      </w:r>
      <w:r>
        <w:rPr>
          <w:rFonts w:hint="eastAsia" w:ascii="仿宋_GB2312" w:hAnsi="楷体" w:eastAsia="仿宋_GB2312"/>
          <w:sz w:val="32"/>
          <w:szCs w:val="32"/>
        </w:rPr>
        <w:t>培育范围，开展项目申报、项目策划等个性化辅导和培训，共享基地搭建的政策、宣传等资源平台支持服务，以及其他孵化培育过程中的临时性支持或服务，实现信息资源共享，</w:t>
      </w:r>
      <w:r>
        <w:rPr>
          <w:rFonts w:ascii="仿宋_GB2312" w:hAnsi="楷体" w:eastAsia="仿宋_GB2312"/>
          <w:sz w:val="32"/>
          <w:szCs w:val="32"/>
        </w:rPr>
        <w:t>为</w:t>
      </w:r>
      <w:r>
        <w:rPr>
          <w:rFonts w:hint="eastAsia" w:ascii="仿宋_GB2312" w:hAnsi="楷体" w:eastAsia="仿宋_GB2312"/>
          <w:sz w:val="32"/>
          <w:szCs w:val="32"/>
        </w:rPr>
        <w:t>优质企业</w:t>
      </w:r>
      <w:r>
        <w:rPr>
          <w:rFonts w:ascii="仿宋_GB2312" w:hAnsi="楷体" w:eastAsia="仿宋_GB2312"/>
          <w:sz w:val="32"/>
          <w:szCs w:val="32"/>
        </w:rPr>
        <w:t>设立基金会“</w:t>
      </w:r>
      <w:r>
        <w:rPr>
          <w:rFonts w:hint="eastAsia" w:ascii="仿宋_GB2312" w:hAnsi="楷体" w:eastAsia="仿宋_GB2312"/>
          <w:sz w:val="32"/>
          <w:szCs w:val="32"/>
        </w:rPr>
        <w:t>破壳而出</w:t>
      </w:r>
      <w:r>
        <w:rPr>
          <w:rFonts w:ascii="仿宋_GB2312" w:hAnsi="楷体" w:eastAsia="仿宋_GB2312"/>
          <w:sz w:val="32"/>
          <w:szCs w:val="32"/>
        </w:rPr>
        <w:t>”“</w:t>
      </w:r>
      <w:r>
        <w:rPr>
          <w:rFonts w:hint="eastAsia" w:ascii="仿宋_GB2312" w:hAnsi="楷体" w:eastAsia="仿宋_GB2312"/>
          <w:sz w:val="32"/>
          <w:szCs w:val="32"/>
        </w:rPr>
        <w:t>茁壮成长</w:t>
      </w:r>
      <w:r>
        <w:rPr>
          <w:rFonts w:ascii="仿宋_GB2312" w:hAnsi="楷体" w:eastAsia="仿宋_GB2312"/>
          <w:sz w:val="32"/>
          <w:szCs w:val="32"/>
        </w:rPr>
        <w:t>”</w:t>
      </w:r>
      <w:r>
        <w:rPr>
          <w:rFonts w:hint="eastAsia" w:ascii="仿宋_GB2312" w:hAnsi="楷体" w:eastAsia="仿宋_GB2312"/>
          <w:sz w:val="32"/>
          <w:szCs w:val="32"/>
        </w:rPr>
        <w:t>提供支持。</w:t>
      </w:r>
    </w:p>
    <w:p w14:paraId="71D4B16F">
      <w:pPr>
        <w:snapToGrid w:val="0"/>
        <w:spacing w:line="560" w:lineRule="exact"/>
        <w:ind w:firstLine="640" w:firstLineChars="200"/>
        <w:rPr>
          <w:rFonts w:ascii="仿宋_GB2312" w:hAnsi="楷体" w:eastAsia="仿宋_GB2312"/>
          <w:sz w:val="32"/>
          <w:szCs w:val="32"/>
        </w:rPr>
      </w:pPr>
      <w:r>
        <w:rPr>
          <w:rFonts w:ascii="楷体" w:hAnsi="楷体" w:eastAsia="楷体" w:cs="Times New Roman"/>
          <w:sz w:val="32"/>
          <w:szCs w:val="32"/>
        </w:rPr>
        <w:t>10.</w:t>
      </w:r>
      <w:r>
        <w:rPr>
          <w:rFonts w:hint="eastAsia" w:ascii="楷体" w:hAnsi="楷体" w:eastAsia="楷体"/>
          <w:sz w:val="32"/>
          <w:szCs w:val="32"/>
        </w:rPr>
        <w:t>招商配合。</w:t>
      </w:r>
      <w:r>
        <w:rPr>
          <w:rFonts w:hint="eastAsia" w:ascii="仿宋_GB2312" w:hAnsi="楷体" w:eastAsia="仿宋_GB2312"/>
          <w:sz w:val="32"/>
          <w:szCs w:val="32"/>
        </w:rPr>
        <w:t>积极与开展</w:t>
      </w:r>
      <w:r>
        <w:rPr>
          <w:rFonts w:ascii="仿宋_GB2312" w:hAnsi="楷体" w:eastAsia="仿宋_GB2312"/>
          <w:sz w:val="32"/>
          <w:szCs w:val="32"/>
        </w:rPr>
        <w:t>企业</w:t>
      </w:r>
      <w:r>
        <w:rPr>
          <w:rFonts w:hint="eastAsia" w:ascii="仿宋_GB2312" w:hAnsi="楷体" w:eastAsia="仿宋_GB2312"/>
          <w:sz w:val="32"/>
          <w:szCs w:val="32"/>
        </w:rPr>
        <w:t>招商引资工作的各</w:t>
      </w:r>
      <w:r>
        <w:rPr>
          <w:rFonts w:ascii="仿宋_GB2312" w:hAnsi="楷体" w:eastAsia="仿宋_GB2312"/>
          <w:sz w:val="32"/>
          <w:szCs w:val="32"/>
        </w:rPr>
        <w:t>有关单位</w:t>
      </w:r>
      <w:r>
        <w:rPr>
          <w:rFonts w:hint="eastAsia" w:ascii="仿宋_GB2312" w:hAnsi="楷体" w:eastAsia="仿宋_GB2312"/>
          <w:sz w:val="32"/>
          <w:szCs w:val="32"/>
        </w:rPr>
        <w:t>密切联系，指导其不断加强对基金会知识的学习，及时获取企业设立基金会的诉求信息，全心做好</w:t>
      </w:r>
      <w:r>
        <w:rPr>
          <w:rFonts w:ascii="仿宋_GB2312" w:hAnsi="楷体" w:eastAsia="仿宋_GB2312"/>
          <w:sz w:val="32"/>
          <w:szCs w:val="32"/>
        </w:rPr>
        <w:t>服务，</w:t>
      </w:r>
      <w:r>
        <w:rPr>
          <w:rFonts w:hint="eastAsia" w:ascii="仿宋_GB2312" w:hAnsi="楷体" w:eastAsia="仿宋_GB2312"/>
          <w:sz w:val="32"/>
          <w:szCs w:val="32"/>
        </w:rPr>
        <w:t>配合沟通对应业务主管单位，支持引导具备条件的优质企业</w:t>
      </w:r>
      <w:r>
        <w:rPr>
          <w:rFonts w:ascii="仿宋_GB2312" w:hAnsi="楷体" w:eastAsia="仿宋_GB2312"/>
          <w:sz w:val="32"/>
          <w:szCs w:val="32"/>
        </w:rPr>
        <w:t>设立基金会</w:t>
      </w:r>
      <w:r>
        <w:rPr>
          <w:rFonts w:hint="eastAsia" w:ascii="仿宋_GB2312" w:hAnsi="楷体" w:eastAsia="仿宋_GB2312"/>
          <w:sz w:val="32"/>
          <w:szCs w:val="32"/>
        </w:rPr>
        <w:t>；对暂不满足成立基金会条件的企业，做好</w:t>
      </w:r>
      <w:r>
        <w:rPr>
          <w:rFonts w:ascii="仿宋_GB2312" w:hAnsi="楷体" w:eastAsia="仿宋_GB2312"/>
          <w:sz w:val="32"/>
          <w:szCs w:val="32"/>
        </w:rPr>
        <w:t>政策普及</w:t>
      </w:r>
      <w:r>
        <w:rPr>
          <w:rFonts w:hint="eastAsia" w:ascii="仿宋_GB2312" w:hAnsi="楷体" w:eastAsia="仿宋_GB2312"/>
          <w:sz w:val="32"/>
          <w:szCs w:val="32"/>
        </w:rPr>
        <w:t>解释，引导采取其他方式参与公益慈善事业。</w:t>
      </w:r>
    </w:p>
    <w:p w14:paraId="36BF827E">
      <w:pPr>
        <w:spacing w:line="560" w:lineRule="exact"/>
        <w:ind w:firstLine="640" w:firstLineChars="200"/>
        <w:rPr>
          <w:rFonts w:ascii="仿宋_GB2312" w:eastAsia="仿宋_GB2312"/>
          <w:sz w:val="32"/>
          <w:szCs w:val="32"/>
        </w:rPr>
      </w:pPr>
    </w:p>
    <w:p w14:paraId="16DAC19D">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w:t>
      </w:r>
      <w:r>
        <w:rPr>
          <w:rFonts w:hint="eastAsia" w:ascii="仿宋_GB2312" w:eastAsia="仿宋_GB2312"/>
          <w:sz w:val="32"/>
          <w:szCs w:val="32"/>
        </w:rPr>
        <w:t>优质企业</w:t>
      </w:r>
      <w:r>
        <w:rPr>
          <w:rFonts w:ascii="仿宋_GB2312" w:eastAsia="仿宋_GB2312"/>
          <w:sz w:val="32"/>
          <w:szCs w:val="32"/>
        </w:rPr>
        <w:t>设立基金会</w:t>
      </w:r>
      <w:r>
        <w:rPr>
          <w:rFonts w:hint="eastAsia" w:ascii="仿宋_GB2312" w:eastAsia="仿宋_GB2312"/>
          <w:sz w:val="32"/>
          <w:szCs w:val="32"/>
        </w:rPr>
        <w:t>登记指引</w:t>
      </w:r>
    </w:p>
    <w:p w14:paraId="08A11B18">
      <w:pPr>
        <w:spacing w:line="560" w:lineRule="exact"/>
        <w:jc w:val="left"/>
        <w:rPr>
          <w:rFonts w:ascii="黑体" w:hAnsi="黑体" w:eastAsia="黑体"/>
          <w:sz w:val="32"/>
          <w:szCs w:val="32"/>
        </w:rPr>
      </w:pPr>
    </w:p>
    <w:p w14:paraId="3E702977">
      <w:pPr>
        <w:spacing w:line="560" w:lineRule="exact"/>
        <w:jc w:val="left"/>
        <w:rPr>
          <w:rFonts w:ascii="黑体" w:hAnsi="黑体" w:eastAsia="黑体"/>
          <w:sz w:val="32"/>
          <w:szCs w:val="32"/>
        </w:rPr>
      </w:pPr>
    </w:p>
    <w:p w14:paraId="26C25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E71C4"/>
    <w:rsid w:val="6A2E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2025-11-11T02:44:00Z</dcterms:created>
  <dc:creator>sai</dc:creator>
  <cp:lastModifiedBy>sai</cp:lastModifiedBy>
  <dcterms:modified xsi:type="dcterms:W3CDTF">2025-11-11T02:45:23Z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BE51E9BE109E47FC9895D7291F33A53E_11</vt:lpwstr>
  </property>
  <property fmtid="{D5CDD505-2E9C-101B-9397-08002B2CF9AE}" pid="4" name="KSOTemplateDocerSaveRecord">
    <vt:lpwstr>eyJoZGlkIjoiNDNiYTBmOTgyNjFiYmNkYjM5ZDQxMGE1MWU3YjlhM2UiLCJ1c2VySWQiOiI3OTExMDQzNDEifQ==</vt:lpwstr>
  </property>
</Properties>
</file>