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9AE5F">
      <w:pPr>
        <w:spacing w:line="560" w:lineRule="exact"/>
        <w:jc w:val="right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津民函〔202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仿宋"/>
          <w:sz w:val="32"/>
          <w:szCs w:val="32"/>
        </w:rPr>
        <w:t>〕</w:t>
      </w:r>
      <w:r>
        <w:rPr>
          <w:rFonts w:hint="eastAsia" w:ascii="Times New Roman" w:eastAsia="仿宋" w:cs="仿宋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" w:cs="仿宋"/>
          <w:sz w:val="32"/>
          <w:szCs w:val="32"/>
        </w:rPr>
        <w:t>号</w:t>
      </w:r>
    </w:p>
    <w:p w14:paraId="2406A313">
      <w:pPr>
        <w:spacing w:line="560" w:lineRule="exact"/>
        <w:rPr>
          <w:rFonts w:ascii="Times New Roman" w:hAnsi="Times New Roman"/>
        </w:rPr>
      </w:pPr>
    </w:p>
    <w:p w14:paraId="2FA21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天津市民政局关于印发</w:t>
      </w:r>
    </w:p>
    <w:p w14:paraId="7BFA8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《养老机构服务合同（示范文本）》的通知</w:t>
      </w:r>
    </w:p>
    <w:bookmarkEnd w:id="0"/>
    <w:p w14:paraId="2BD95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560F3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各区民政局，有关单位：</w:t>
      </w:r>
    </w:p>
    <w:p w14:paraId="6321C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为规范养老机构服务行为，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切实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保护合同当事方合法权益，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引导各方规范签约、履约行为，明确养老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机构收费内容及标准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，有效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减少养老服务纠纷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，防范补贴资金错发、漏发等问题，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保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养老机构有序运营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推动养老服务高质量发展，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根据民政部等7部门《关于加强养老机构预收费监管的指导意见》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t>民</w:t>
      </w:r>
      <w:r>
        <w:rPr>
          <w:rFonts w:hint="eastAsia"/>
          <w:lang w:val="en-US" w:eastAsia="zh-CN"/>
        </w:rPr>
        <w:t>发</w:t>
      </w:r>
      <w:r>
        <w:t>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" w:eastAsia="zh-CN"/>
        </w:rPr>
        <w:t>202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4</w:t>
      </w:r>
      <w:r>
        <w:t>〕</w:t>
      </w:r>
      <w:r>
        <w:rPr>
          <w:rFonts w:hint="eastAsia" w:ascii="Times New Roman" w:hAnsi="Times New Roman" w:cs="Times New Roman"/>
          <w:lang w:val="en-US" w:eastAsia="zh-CN"/>
        </w:rPr>
        <w:t>19</w:t>
      </w:r>
      <w:r>
        <w:rPr>
          <w:rFonts w:hint="eastAsia"/>
        </w:rPr>
        <w:t>号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有关要求，结合2017年1月1日起施行的《养老机构服务合同》（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示范文本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）（</w:t>
      </w:r>
      <w:r>
        <w:t>民</w:t>
      </w:r>
      <w:r>
        <w:rPr>
          <w:rFonts w:hint="eastAsia"/>
          <w:lang w:val="en-US" w:eastAsia="zh-CN"/>
        </w:rPr>
        <w:t>发</w:t>
      </w:r>
      <w:r>
        <w:t>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" w:eastAsia="zh-CN"/>
        </w:rPr>
        <w:t>20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16</w:t>
      </w:r>
      <w:r>
        <w:t>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208</w:t>
      </w:r>
      <w:r>
        <w:rPr>
          <w:rFonts w:hint="eastAsia"/>
        </w:rPr>
        <w:t>号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），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市民政局制定了《天津市养老机构服务合同（示范文本）》，现印发给你们，请参照</w:t>
      </w:r>
      <w:r>
        <w:rPr>
          <w:rFonts w:hint="eastAsia" w:ascii="Times New Roman" w:cs="Times New Roman"/>
          <w:b w:val="0"/>
          <w:bCs w:val="0"/>
          <w:sz w:val="32"/>
          <w:szCs w:val="32"/>
          <w:lang w:val="en-US" w:eastAsia="zh-CN"/>
        </w:rPr>
        <w:t>使用并做好有关推广工作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在执行过程中如有疑问或建议，请及时反馈市民政局。</w:t>
      </w:r>
    </w:p>
    <w:p w14:paraId="521BD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78788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附件：《天津市养老机构服务合同（示范文本）》</w:t>
      </w:r>
    </w:p>
    <w:p w14:paraId="0C67E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300D5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2025年</w:t>
      </w:r>
      <w:r>
        <w:rPr>
          <w:rFonts w:hint="eastAsia" w:ascii="Times New Roman" w:cs="Times New Roman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cs="Times New Roman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</w:t>
      </w:r>
    </w:p>
    <w:p w14:paraId="1DC49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（此件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主动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公开）</w:t>
      </w:r>
    </w:p>
    <w:p w14:paraId="6339BD73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87D87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E2E4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81A52"/>
    <w:rsid w:val="73C8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kern w:val="2"/>
      <w:sz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2025-08-06T00:33:00Z</dcterms:created>
  <dc:creator>sai</dc:creator>
  <cp:lastModifiedBy>sai</cp:lastModifiedBy>
  <dcterms:modified xsi:type="dcterms:W3CDTF">2025-08-06T00:37:23Z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88582076E56F455CBF457061670C1DA3_11</vt:lpwstr>
  </property>
  <property fmtid="{D5CDD505-2E9C-101B-9397-08002B2CF9AE}" pid="4" name="KSOTemplateDocerSaveRecord">
    <vt:lpwstr>eyJoZGlkIjoiNDNiYTBmOTgyNjFiYmNkYjM5ZDQxMGE1MWU3YjlhM2UiLCJ1c2VySWQiOiI3OTExMDQzNDEifQ==</vt:lpwstr>
  </property>
</Properties>
</file>