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D5B8D"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全国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敬老文明号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”</w:t>
      </w:r>
    </w:p>
    <w:p w14:paraId="10236B92"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推荐审批表</w:t>
      </w:r>
    </w:p>
    <w:p w14:paraId="20079CC5"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</w:p>
    <w:p w14:paraId="0BE0567B"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</w:p>
    <w:p w14:paraId="09467EA7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2D26A9AD"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</w:p>
    <w:p w14:paraId="2F726C01">
      <w:pPr>
        <w:pStyle w:val="2"/>
        <w:spacing w:line="480" w:lineRule="auto"/>
        <w:ind w:firstLine="1600" w:firstLineChars="5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集体名称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 w14:paraId="7D10D150"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07978F85"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填报日期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</w:t>
      </w:r>
    </w:p>
    <w:p w14:paraId="7BCB33C4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25827671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7176AE81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2BAA56B0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7B767DD8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64113E1B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1E3A8B30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0C61FE80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2"/>
          <w:sz w:val="32"/>
          <w:szCs w:val="22"/>
          <w:u w:val="none"/>
          <w:lang w:val="en-US" w:eastAsia="zh-CN"/>
        </w:rPr>
      </w:pPr>
    </w:p>
    <w:p w14:paraId="15253953">
      <w:pPr>
        <w:pStyle w:val="2"/>
        <w:rPr>
          <w:rFonts w:hint="default" w:eastAsia="方正仿宋_GBK" w:cs="Times New Roman"/>
          <w:i w:val="0"/>
          <w:iCs w:val="0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</w:p>
    <w:p w14:paraId="0E0E7D84">
      <w:pPr>
        <w:pStyle w:val="2"/>
        <w:ind w:firstLine="0" w:firstLineChars="0"/>
        <w:jc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全国老龄</w:t>
      </w:r>
      <w:r>
        <w:rPr>
          <w:rFonts w:hint="eastAsia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工作委员会办公室</w:t>
      </w: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制</w:t>
      </w:r>
    </w:p>
    <w:p w14:paraId="432D43F9"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/>
        </w:rPr>
        <w:t>填 表 说 明</w:t>
      </w:r>
    </w:p>
    <w:p w14:paraId="65C97ED4">
      <w:pPr>
        <w:spacing w:line="520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3DDF507C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一、本表是全国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敬老文明号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推荐用表；</w:t>
      </w:r>
    </w:p>
    <w:p w14:paraId="7EB6EF53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二、填写本表使用仿宋小四号字，数字统一使用阿拉伯数字；</w:t>
      </w:r>
    </w:p>
    <w:p w14:paraId="76EDEE82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集体名称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一栏填写拟推荐为全国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敬老文明号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表彰候选对象的集体名称，该推荐集体为所在单位内设机构的，应填写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所在单位+内设机构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名称；</w:t>
      </w:r>
    </w:p>
    <w:p w14:paraId="6A908F7D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四、“推荐单位”一栏填写相应的省、自治区、直辖市老龄办，新疆生产建设兵团老龄办；</w:t>
      </w:r>
    </w:p>
    <w:p w14:paraId="7940F554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五、“集体基本情况”一栏填写该集体简要情况，包含集体性质、人员构成、主要涉老工作等；</w:t>
      </w:r>
    </w:p>
    <w:p w14:paraId="53844DF5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六、“集体获得表彰奖励荣誉情况”一栏填写所获国家级表彰奖励、部门和地方表彰奖励情况，其中地方表彰奖励应为地市级及以上表彰奖励；</w:t>
      </w:r>
    </w:p>
    <w:p w14:paraId="1539F645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七、主要事迹要求突出重点，字数</w:t>
      </w:r>
      <w:r>
        <w:rPr>
          <w:rFonts w:hint="default" w:ascii="Times New Roman" w:hAnsi="Times New Roman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00字以内；</w:t>
      </w:r>
    </w:p>
    <w:p w14:paraId="1018F624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八、“所在单位意见”一栏，该集体有上级单位的，应由该集体上级单位填写；无上级单位的，由该集体填写；填写单位无公章的，由主要负责人签字，并附简要情况说明；</w:t>
      </w:r>
    </w:p>
    <w:p w14:paraId="25A78A86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九、本表填写后报所在地区民政（老龄）部门，自下而上，逐级审核上报；</w:t>
      </w:r>
    </w:p>
    <w:p w14:paraId="43F5C2A9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十、推荐单位将本表报全国老龄办前，应当按照《全国敬老爱老助老活动评选工作办法》第十七条规定，征求相关单位意见，并妥善保管相关证明材料；</w:t>
      </w:r>
    </w:p>
    <w:p w14:paraId="69B5715E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十一、本表一式两份，打印规格为A4纸。</w:t>
      </w:r>
    </w:p>
    <w:p w14:paraId="15F7E9FF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7"/>
        <w:gridCol w:w="1229"/>
        <w:gridCol w:w="1260"/>
        <w:gridCol w:w="1255"/>
        <w:gridCol w:w="720"/>
        <w:gridCol w:w="2057"/>
      </w:tblGrid>
      <w:tr w14:paraId="7B74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C71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集体名称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DC5CE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9B4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D80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人</w:t>
            </w:r>
          </w:p>
          <w:p w14:paraId="173B5FE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情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AA6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DF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79B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3626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452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B9397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ADD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F7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EF3E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F81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364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397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CEA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4694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F87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C402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62A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C24F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A93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EA1EC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4B0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95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集体基本</w:t>
            </w:r>
          </w:p>
          <w:p w14:paraId="199436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B2F0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3AF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E6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</w:t>
            </w:r>
          </w:p>
          <w:p w14:paraId="4B53CA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获得表彰奖励荣誉情况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F0DB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2C5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B192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主要事迹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58393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123235F8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18457B99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7F70201E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79E90516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037FAE76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1817F5D0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763C6B57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4092203A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68E5CC9B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52FEB17A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4574089D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455EFDCC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4032CDA7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77CF5711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7A49E1DF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6B02C6A3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57D04483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24"/>
                <w:highlight w:val="none"/>
              </w:rPr>
            </w:pPr>
          </w:p>
        </w:tc>
      </w:tr>
      <w:tr w14:paraId="44DF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8306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</w:t>
            </w:r>
          </w:p>
          <w:p w14:paraId="43CC8A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20F0E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0E6D6F7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67600C5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7492B8B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02283DB9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年    月    日</w:t>
            </w:r>
          </w:p>
        </w:tc>
      </w:tr>
      <w:tr w14:paraId="2D0A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987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民政（老龄）部门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457B2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542A8B0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47A1629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1D59EE7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4F81D58F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年    月    日</w:t>
            </w:r>
          </w:p>
        </w:tc>
      </w:tr>
      <w:tr w14:paraId="6428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C3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老龄办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053C7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63DEF72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B8C713C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D37F0EA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7F81676D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年    月    日</w:t>
            </w:r>
          </w:p>
        </w:tc>
      </w:tr>
      <w:tr w14:paraId="23E7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5C8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全国老龄办审批</w:t>
            </w:r>
          </w:p>
          <w:p w14:paraId="5C69042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B5BA4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58ED920"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sz w:val="32"/>
                <w:szCs w:val="22"/>
                <w:highlight w:val="none"/>
              </w:rPr>
            </w:pPr>
          </w:p>
          <w:p w14:paraId="54A0A2E1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9432FA3"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8DA5F9C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02840491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年    月    日</w:t>
            </w:r>
          </w:p>
        </w:tc>
      </w:tr>
    </w:tbl>
    <w:p w14:paraId="754E03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091ECDED">
      <w:pPr>
        <w:rPr>
          <w:rFonts w:hint="default"/>
        </w:rPr>
      </w:pPr>
    </w:p>
    <w:p w14:paraId="7BE9C4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8152D"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5A02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33C5A02B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B3FC6"/>
    <w:rsid w:val="5C0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2025-05-29T08:00:00Z</dcterms:created>
  <dc:creator>sai</dc:creator>
  <cp:lastModifiedBy>sai</cp:lastModifiedBy>
  <dcterms:modified xsi:type="dcterms:W3CDTF">2025-05-29T08:02:14Z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6073F8959AA54C7DAFAB7DC1EC1835A4_11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