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1279">
      <w:pPr>
        <w:pStyle w:val="2"/>
        <w:spacing w:before="211" w:line="224" w:lineRule="auto"/>
        <w:ind w:left="12097"/>
        <w:rPr>
          <w:sz w:val="65"/>
          <w:szCs w:val="65"/>
        </w:rPr>
      </w:pPr>
      <w:bookmarkStart w:id="0" w:name="_GoBack"/>
      <w:bookmarkEnd w:id="0"/>
      <w:r>
        <w:rPr>
          <w:spacing w:val="-23"/>
          <w:sz w:val="65"/>
          <w:szCs w:val="65"/>
        </w:rPr>
        <w:t>津民函〔2023〕30号</w:t>
      </w:r>
    </w:p>
    <w:p w14:paraId="221918FF">
      <w:pPr>
        <w:spacing w:line="258" w:lineRule="auto"/>
        <w:rPr>
          <w:rFonts w:ascii="Arial"/>
          <w:sz w:val="21"/>
        </w:rPr>
      </w:pPr>
    </w:p>
    <w:p w14:paraId="338AC9B3">
      <w:pPr>
        <w:spacing w:line="258" w:lineRule="auto"/>
        <w:rPr>
          <w:rFonts w:ascii="Arial"/>
          <w:sz w:val="21"/>
        </w:rPr>
      </w:pPr>
    </w:p>
    <w:p w14:paraId="7CCA6D0F">
      <w:pPr>
        <w:spacing w:line="258" w:lineRule="auto"/>
        <w:rPr>
          <w:rFonts w:ascii="Arial"/>
          <w:sz w:val="21"/>
        </w:rPr>
      </w:pPr>
    </w:p>
    <w:p w14:paraId="494C2BF8">
      <w:pPr>
        <w:spacing w:line="258" w:lineRule="auto"/>
        <w:rPr>
          <w:rFonts w:ascii="Arial"/>
          <w:sz w:val="21"/>
        </w:rPr>
      </w:pPr>
    </w:p>
    <w:p w14:paraId="153F9222">
      <w:pPr>
        <w:spacing w:line="258" w:lineRule="auto"/>
        <w:rPr>
          <w:rFonts w:ascii="Arial"/>
          <w:sz w:val="21"/>
        </w:rPr>
      </w:pPr>
    </w:p>
    <w:p w14:paraId="1052715F">
      <w:pPr>
        <w:spacing w:line="259" w:lineRule="auto"/>
        <w:rPr>
          <w:rFonts w:ascii="Arial"/>
          <w:sz w:val="21"/>
        </w:rPr>
      </w:pPr>
    </w:p>
    <w:p w14:paraId="7F2FBA9B">
      <w:pPr>
        <w:spacing w:line="259" w:lineRule="auto"/>
        <w:rPr>
          <w:rFonts w:ascii="Arial"/>
          <w:sz w:val="21"/>
        </w:rPr>
      </w:pPr>
    </w:p>
    <w:p w14:paraId="27A05DF6">
      <w:pPr>
        <w:spacing w:line="259" w:lineRule="auto"/>
        <w:rPr>
          <w:rFonts w:ascii="Arial"/>
          <w:sz w:val="21"/>
        </w:rPr>
      </w:pPr>
    </w:p>
    <w:p w14:paraId="795BD716">
      <w:pPr>
        <w:spacing w:before="282" w:line="221" w:lineRule="auto"/>
        <w:ind w:left="3401" w:right="1816" w:hanging="1504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spacing w:val="-24"/>
          <w:sz w:val="87"/>
          <w:szCs w:val="87"/>
        </w:rPr>
        <w:t>天津市民政局关于确认2023年度天津市</w:t>
      </w:r>
      <w:r>
        <w:rPr>
          <w:rFonts w:ascii="宋体" w:hAnsi="宋体" w:eastAsia="宋体" w:cs="宋体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87"/>
          <w:szCs w:val="87"/>
        </w:rPr>
        <w:t>优秀村规民约、居民公约的通知</w:t>
      </w:r>
    </w:p>
    <w:p w14:paraId="7E699CB1">
      <w:pPr>
        <w:spacing w:line="244" w:lineRule="auto"/>
        <w:rPr>
          <w:rFonts w:ascii="Arial"/>
          <w:sz w:val="21"/>
        </w:rPr>
      </w:pPr>
    </w:p>
    <w:p w14:paraId="4710A097">
      <w:pPr>
        <w:spacing w:line="244" w:lineRule="auto"/>
        <w:rPr>
          <w:rFonts w:ascii="Arial"/>
          <w:sz w:val="21"/>
        </w:rPr>
      </w:pPr>
    </w:p>
    <w:p w14:paraId="1AFA76EC">
      <w:pPr>
        <w:spacing w:line="244" w:lineRule="auto"/>
        <w:rPr>
          <w:rFonts w:ascii="Arial"/>
          <w:sz w:val="21"/>
        </w:rPr>
      </w:pPr>
    </w:p>
    <w:p w14:paraId="475A4D74">
      <w:pPr>
        <w:spacing w:line="244" w:lineRule="auto"/>
        <w:rPr>
          <w:rFonts w:ascii="Arial"/>
          <w:sz w:val="21"/>
        </w:rPr>
      </w:pPr>
    </w:p>
    <w:p w14:paraId="7EA68DFD">
      <w:pPr>
        <w:spacing w:line="244" w:lineRule="auto"/>
        <w:rPr>
          <w:rFonts w:ascii="Arial"/>
          <w:sz w:val="21"/>
        </w:rPr>
      </w:pPr>
    </w:p>
    <w:p w14:paraId="7A777C83">
      <w:pPr>
        <w:pStyle w:val="2"/>
        <w:spacing w:before="212" w:line="225" w:lineRule="auto"/>
        <w:ind w:left="638"/>
        <w:rPr>
          <w:sz w:val="65"/>
          <w:szCs w:val="65"/>
        </w:rPr>
      </w:pPr>
      <w:r>
        <w:rPr>
          <w:spacing w:val="-57"/>
          <w:sz w:val="65"/>
          <w:szCs w:val="65"/>
        </w:rPr>
        <w:t>各区民政局：</w:t>
      </w:r>
    </w:p>
    <w:p w14:paraId="012B9B2B">
      <w:pPr>
        <w:pStyle w:val="2"/>
        <w:spacing w:before="311" w:line="294" w:lineRule="auto"/>
        <w:ind w:left="638" w:right="698" w:firstLine="1246"/>
      </w:pPr>
      <w:r>
        <w:rPr>
          <w:spacing w:val="-79"/>
        </w:rPr>
        <w:t>为认真落实市委、市政府“十项行动”部署要求，深入推进</w:t>
      </w:r>
      <w:r>
        <w:rPr>
          <w:spacing w:val="11"/>
        </w:rPr>
        <w:t xml:space="preserve"> </w:t>
      </w:r>
      <w:r>
        <w:rPr>
          <w:spacing w:val="-79"/>
        </w:rPr>
        <w:t>党建引领基层治理工作，切实发挥村规民约、居民公约在拓宽群</w:t>
      </w:r>
      <w:r>
        <w:rPr>
          <w:spacing w:val="8"/>
        </w:rPr>
        <w:t xml:space="preserve"> </w:t>
      </w:r>
      <w:r>
        <w:rPr>
          <w:spacing w:val="-99"/>
        </w:rPr>
        <w:t>众参与基层治理渠道的重要作用，有力促进自治、法治</w:t>
      </w:r>
      <w:r>
        <w:rPr>
          <w:spacing w:val="-100"/>
        </w:rPr>
        <w:t>、德治“三</w:t>
      </w:r>
      <w:r>
        <w:t xml:space="preserve"> </w:t>
      </w:r>
      <w:r>
        <w:rPr>
          <w:spacing w:val="-65"/>
        </w:rPr>
        <w:t>治融合”,持续巩固我市基层治理体系和治理能力现代化成果，</w:t>
      </w:r>
      <w:r>
        <w:rPr>
          <w:spacing w:val="3"/>
        </w:rPr>
        <w:t xml:space="preserve"> </w:t>
      </w:r>
      <w:r>
        <w:rPr>
          <w:spacing w:val="-50"/>
        </w:rPr>
        <w:t>2023年6月至7月，市民政局面向各区征集了一批务实管用、简</w:t>
      </w:r>
      <w:r>
        <w:rPr>
          <w:spacing w:val="7"/>
        </w:rPr>
        <w:t xml:space="preserve"> </w:t>
      </w:r>
      <w:r>
        <w:rPr>
          <w:spacing w:val="-77"/>
        </w:rPr>
        <w:t>便易行的村规民约、居民公约，及其发挥实际作用的生动案例。</w:t>
      </w:r>
      <w:r>
        <w:t xml:space="preserve"> </w:t>
      </w:r>
      <w:r>
        <w:rPr>
          <w:spacing w:val="-78"/>
        </w:rPr>
        <w:t>在各区民政部门申报的基础上，经过市民政局和社区治理专家库</w:t>
      </w:r>
      <w:r>
        <w:rPr>
          <w:spacing w:val="2"/>
        </w:rPr>
        <w:t xml:space="preserve"> </w:t>
      </w:r>
      <w:r>
        <w:rPr>
          <w:spacing w:val="-54"/>
        </w:rPr>
        <w:t>专家联合评审，最终确认滨海新区海滨街联盟村村规民约等11</w:t>
      </w:r>
      <w:r>
        <w:rPr>
          <w:spacing w:val="17"/>
        </w:rPr>
        <w:t xml:space="preserve"> </w:t>
      </w:r>
      <w:r>
        <w:rPr>
          <w:spacing w:val="-54"/>
        </w:rPr>
        <w:t>个村规民约和滨海新区茶淀街道七星里社区居民公约等24个居</w:t>
      </w:r>
      <w:r>
        <w:t xml:space="preserve"> </w:t>
      </w:r>
      <w:r>
        <w:rPr>
          <w:spacing w:val="-62"/>
        </w:rPr>
        <w:t>民公约为2023年度天津市优秀村规民约、居民公约。</w:t>
      </w:r>
    </w:p>
    <w:p w14:paraId="10A19083">
      <w:pPr>
        <w:pStyle w:val="2"/>
        <w:spacing w:before="313" w:line="300" w:lineRule="auto"/>
        <w:ind w:left="638" w:right="653" w:firstLine="1246"/>
        <w:jc w:val="both"/>
        <w:rPr>
          <w:sz w:val="65"/>
          <w:szCs w:val="65"/>
        </w:rPr>
      </w:pPr>
      <w:r>
        <w:rPr>
          <w:spacing w:val="-47"/>
          <w:sz w:val="65"/>
          <w:szCs w:val="65"/>
        </w:rPr>
        <w:t>各区要认真学习借鉴，并结合此次活动，进一步加强对村规</w:t>
      </w:r>
      <w:r>
        <w:rPr>
          <w:spacing w:val="3"/>
          <w:sz w:val="65"/>
          <w:szCs w:val="65"/>
        </w:rPr>
        <w:t xml:space="preserve"> </w:t>
      </w:r>
      <w:r>
        <w:rPr>
          <w:spacing w:val="-49"/>
          <w:sz w:val="65"/>
          <w:szCs w:val="65"/>
        </w:rPr>
        <w:t>民约、居民公约的挖掘、记录、展示、推广、指导工作。市民政</w:t>
      </w:r>
      <w:r>
        <w:rPr>
          <w:spacing w:val="16"/>
          <w:sz w:val="65"/>
          <w:szCs w:val="65"/>
        </w:rPr>
        <w:t xml:space="preserve"> </w:t>
      </w:r>
      <w:r>
        <w:rPr>
          <w:spacing w:val="-47"/>
          <w:sz w:val="65"/>
          <w:szCs w:val="65"/>
        </w:rPr>
        <w:t>局将对遴选出的优秀村规民约、居民公约通过市民</w:t>
      </w:r>
      <w:r>
        <w:rPr>
          <w:spacing w:val="-48"/>
          <w:sz w:val="65"/>
          <w:szCs w:val="65"/>
        </w:rPr>
        <w:t>政局官网和新</w:t>
      </w:r>
      <w:r>
        <w:rPr>
          <w:sz w:val="65"/>
          <w:szCs w:val="65"/>
        </w:rPr>
        <w:t xml:space="preserve"> </w:t>
      </w:r>
      <w:r>
        <w:rPr>
          <w:spacing w:val="-57"/>
          <w:sz w:val="65"/>
          <w:szCs w:val="65"/>
        </w:rPr>
        <w:t>闻媒体进行宣传推广。</w:t>
      </w:r>
    </w:p>
    <w:p w14:paraId="325922D1">
      <w:pPr>
        <w:spacing w:line="307" w:lineRule="exact"/>
      </w:pPr>
      <w:r>
        <w:rPr>
          <w:position w:val="-6"/>
        </w:rPr>
        <w:drawing>
          <wp:inline distT="0" distB="0" distL="0" distR="0">
            <wp:extent cx="11532235" cy="1943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32422" cy="1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1648">
      <w:pPr>
        <w:spacing w:line="307" w:lineRule="exact"/>
        <w:sectPr>
          <w:pgSz w:w="22401" w:h="31680"/>
          <w:pgMar w:top="2692" w:right="2324" w:bottom="0" w:left="1854" w:header="0" w:footer="0" w:gutter="0"/>
          <w:cols w:space="720" w:num="1"/>
        </w:sectPr>
      </w:pPr>
    </w:p>
    <w:p w14:paraId="2CC4F956">
      <w:pPr>
        <w:spacing w:line="284" w:lineRule="auto"/>
        <w:rPr>
          <w:rFonts w:ascii="Arial"/>
          <w:sz w:val="21"/>
        </w:rPr>
      </w:pPr>
    </w:p>
    <w:p w14:paraId="71B0AE23">
      <w:pPr>
        <w:spacing w:line="284" w:lineRule="auto"/>
        <w:rPr>
          <w:rFonts w:ascii="Arial"/>
          <w:sz w:val="21"/>
        </w:rPr>
      </w:pPr>
    </w:p>
    <w:p w14:paraId="766DE505">
      <w:pPr>
        <w:spacing w:line="284" w:lineRule="auto"/>
        <w:rPr>
          <w:rFonts w:ascii="Arial"/>
          <w:sz w:val="21"/>
        </w:rPr>
      </w:pPr>
    </w:p>
    <w:p w14:paraId="46D9FCB1">
      <w:pPr>
        <w:spacing w:line="284" w:lineRule="auto"/>
        <w:rPr>
          <w:rFonts w:ascii="Arial"/>
          <w:sz w:val="21"/>
        </w:rPr>
      </w:pPr>
    </w:p>
    <w:p w14:paraId="7BF922C4">
      <w:pPr>
        <w:spacing w:line="284" w:lineRule="auto"/>
        <w:rPr>
          <w:rFonts w:ascii="Arial"/>
          <w:sz w:val="21"/>
        </w:rPr>
      </w:pPr>
    </w:p>
    <w:p w14:paraId="0497836A">
      <w:pPr>
        <w:pStyle w:val="2"/>
        <w:spacing w:before="199" w:line="311" w:lineRule="auto"/>
        <w:ind w:left="3365" w:right="1240" w:hanging="2077"/>
        <w:rPr>
          <w:sz w:val="61"/>
          <w:szCs w:val="61"/>
        </w:rPr>
      </w:pPr>
      <w:r>
        <w:rPr>
          <w:spacing w:val="-5"/>
          <w:sz w:val="61"/>
          <w:szCs w:val="61"/>
        </w:rPr>
        <w:t>附件：2023年度天津市优秀村规民约、居民公约名单</w:t>
      </w:r>
      <w:r>
        <w:rPr>
          <w:spacing w:val="4"/>
          <w:sz w:val="61"/>
          <w:szCs w:val="61"/>
        </w:rPr>
        <w:t xml:space="preserve"> </w:t>
      </w:r>
      <w:r>
        <w:rPr>
          <w:spacing w:val="14"/>
          <w:sz w:val="61"/>
          <w:szCs w:val="61"/>
        </w:rPr>
        <w:t>(排名不分先后)</w:t>
      </w:r>
    </w:p>
    <w:p w14:paraId="25C71BF8">
      <w:pPr>
        <w:spacing w:line="247" w:lineRule="auto"/>
        <w:rPr>
          <w:rFonts w:ascii="Arial"/>
          <w:sz w:val="21"/>
        </w:rPr>
      </w:pPr>
    </w:p>
    <w:p w14:paraId="3B1ABD45">
      <w:pPr>
        <w:spacing w:line="248" w:lineRule="auto"/>
        <w:rPr>
          <w:rFonts w:ascii="Arial"/>
          <w:sz w:val="21"/>
        </w:rPr>
      </w:pPr>
    </w:p>
    <w:p w14:paraId="7A75E8A0">
      <w:pPr>
        <w:spacing w:line="248" w:lineRule="auto"/>
        <w:rPr>
          <w:rFonts w:ascii="Arial"/>
          <w:sz w:val="21"/>
        </w:rPr>
      </w:pPr>
    </w:p>
    <w:p w14:paraId="089CCAA9">
      <w:pPr>
        <w:spacing w:line="248" w:lineRule="auto"/>
        <w:rPr>
          <w:rFonts w:ascii="Arial"/>
          <w:sz w:val="21"/>
        </w:rPr>
      </w:pPr>
    </w:p>
    <w:p w14:paraId="3A4A4538">
      <w:pPr>
        <w:spacing w:line="248" w:lineRule="auto"/>
        <w:rPr>
          <w:rFonts w:ascii="Arial"/>
          <w:sz w:val="21"/>
        </w:rPr>
      </w:pPr>
    </w:p>
    <w:p w14:paraId="588B4310">
      <w:pPr>
        <w:spacing w:line="248" w:lineRule="auto"/>
        <w:rPr>
          <w:rFonts w:ascii="Arial"/>
          <w:sz w:val="21"/>
        </w:rPr>
      </w:pPr>
    </w:p>
    <w:p w14:paraId="743053D8">
      <w:pPr>
        <w:spacing w:line="248" w:lineRule="auto"/>
        <w:rPr>
          <w:rFonts w:ascii="Arial"/>
          <w:sz w:val="21"/>
        </w:rPr>
      </w:pPr>
    </w:p>
    <w:p w14:paraId="7685B63C">
      <w:pPr>
        <w:spacing w:line="248" w:lineRule="auto"/>
        <w:rPr>
          <w:rFonts w:ascii="Arial"/>
          <w:sz w:val="21"/>
        </w:rPr>
      </w:pPr>
    </w:p>
    <w:p w14:paraId="2A3DC13D">
      <w:pPr>
        <w:pStyle w:val="2"/>
        <w:spacing w:before="198" w:line="224" w:lineRule="auto"/>
        <w:ind w:left="9405"/>
        <w:rPr>
          <w:sz w:val="61"/>
          <w:szCs w:val="6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-1010285</wp:posOffset>
            </wp:positionV>
            <wp:extent cx="2894330" cy="290258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4586" cy="290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4"/>
          <w:sz w:val="61"/>
          <w:szCs w:val="61"/>
        </w:rPr>
        <w:t>2023年9月15日</w:t>
      </w:r>
    </w:p>
    <w:p w14:paraId="7E4D4893">
      <w:pPr>
        <w:pStyle w:val="2"/>
        <w:spacing w:before="349" w:line="224" w:lineRule="auto"/>
        <w:ind w:left="1571"/>
        <w:rPr>
          <w:sz w:val="61"/>
          <w:szCs w:val="61"/>
        </w:rPr>
      </w:pPr>
      <w:r>
        <w:rPr>
          <w:spacing w:val="17"/>
          <w:sz w:val="61"/>
          <w:szCs w:val="61"/>
        </w:rPr>
        <w:t>(此件主动公开)</w:t>
      </w:r>
    </w:p>
    <w:p w14:paraId="2D2527FA">
      <w:pPr>
        <w:spacing w:line="224" w:lineRule="auto"/>
        <w:rPr>
          <w:sz w:val="61"/>
          <w:szCs w:val="61"/>
        </w:rPr>
        <w:sectPr>
          <w:footerReference r:id="rId5" w:type="default"/>
          <w:pgSz w:w="22401" w:h="31680"/>
          <w:pgMar w:top="2692" w:right="3360" w:bottom="2191" w:left="2601" w:header="0" w:footer="1673" w:gutter="0"/>
          <w:cols w:space="720" w:num="1"/>
        </w:sectPr>
      </w:pPr>
    </w:p>
    <w:p w14:paraId="25D67644">
      <w:pPr>
        <w:spacing w:line="254" w:lineRule="auto"/>
        <w:rPr>
          <w:rFonts w:ascii="Arial"/>
          <w:sz w:val="21"/>
        </w:rPr>
      </w:pPr>
    </w:p>
    <w:p w14:paraId="0F84DB86">
      <w:pPr>
        <w:spacing w:line="254" w:lineRule="auto"/>
        <w:rPr>
          <w:rFonts w:ascii="Arial"/>
          <w:sz w:val="21"/>
        </w:rPr>
      </w:pPr>
    </w:p>
    <w:p w14:paraId="7DC5A598">
      <w:pPr>
        <w:spacing w:line="254" w:lineRule="auto"/>
        <w:rPr>
          <w:rFonts w:ascii="Arial"/>
          <w:sz w:val="21"/>
        </w:rPr>
      </w:pPr>
    </w:p>
    <w:p w14:paraId="7EB1184E">
      <w:pPr>
        <w:spacing w:line="254" w:lineRule="auto"/>
        <w:rPr>
          <w:rFonts w:ascii="Arial"/>
          <w:sz w:val="21"/>
        </w:rPr>
      </w:pPr>
    </w:p>
    <w:p w14:paraId="70AEC86D">
      <w:pPr>
        <w:spacing w:line="254" w:lineRule="auto"/>
        <w:rPr>
          <w:rFonts w:ascii="Arial"/>
          <w:sz w:val="21"/>
        </w:rPr>
      </w:pPr>
    </w:p>
    <w:p w14:paraId="56B82AE0">
      <w:pPr>
        <w:spacing w:line="255" w:lineRule="auto"/>
        <w:rPr>
          <w:rFonts w:ascii="Arial"/>
          <w:sz w:val="21"/>
        </w:rPr>
      </w:pPr>
    </w:p>
    <w:p w14:paraId="3A038979">
      <w:pPr>
        <w:spacing w:before="192" w:line="224" w:lineRule="auto"/>
        <w:ind w:left="14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8"/>
          <w:sz w:val="59"/>
          <w:szCs w:val="59"/>
        </w:rPr>
        <w:t>附件</w:t>
      </w:r>
    </w:p>
    <w:p w14:paraId="77133557">
      <w:pPr>
        <w:spacing w:line="302" w:lineRule="auto"/>
        <w:rPr>
          <w:rFonts w:ascii="Arial"/>
          <w:sz w:val="21"/>
        </w:rPr>
      </w:pPr>
    </w:p>
    <w:p w14:paraId="14CD1C94">
      <w:pPr>
        <w:spacing w:line="302" w:lineRule="auto"/>
        <w:rPr>
          <w:rFonts w:ascii="Arial"/>
          <w:sz w:val="21"/>
        </w:rPr>
      </w:pPr>
    </w:p>
    <w:p w14:paraId="094DC034">
      <w:pPr>
        <w:spacing w:line="302" w:lineRule="auto"/>
        <w:rPr>
          <w:rFonts w:ascii="Arial"/>
          <w:sz w:val="21"/>
        </w:rPr>
      </w:pPr>
    </w:p>
    <w:p w14:paraId="63218818">
      <w:pPr>
        <w:pStyle w:val="2"/>
        <w:spacing w:before="282" w:line="222" w:lineRule="auto"/>
        <w:jc w:val="right"/>
        <w:rPr>
          <w:sz w:val="87"/>
          <w:szCs w:val="87"/>
        </w:rPr>
      </w:pPr>
      <w:r>
        <w:rPr>
          <w:b/>
          <w:bCs/>
          <w:spacing w:val="-37"/>
          <w:sz w:val="87"/>
          <w:szCs w:val="87"/>
        </w:rPr>
        <w:t>2023年度天津市优秀村规民约、居民公约名单</w:t>
      </w:r>
    </w:p>
    <w:p w14:paraId="1E43DFEC">
      <w:pPr>
        <w:spacing w:line="294" w:lineRule="auto"/>
        <w:rPr>
          <w:rFonts w:ascii="Arial"/>
          <w:sz w:val="21"/>
        </w:rPr>
      </w:pPr>
    </w:p>
    <w:p w14:paraId="0D794985">
      <w:pPr>
        <w:spacing w:line="295" w:lineRule="auto"/>
        <w:rPr>
          <w:rFonts w:ascii="Arial"/>
          <w:sz w:val="21"/>
        </w:rPr>
      </w:pPr>
    </w:p>
    <w:p w14:paraId="19A9179F">
      <w:pPr>
        <w:spacing w:line="295" w:lineRule="auto"/>
        <w:rPr>
          <w:rFonts w:ascii="Arial"/>
          <w:sz w:val="21"/>
        </w:rPr>
      </w:pPr>
    </w:p>
    <w:p w14:paraId="7B4C3176">
      <w:pPr>
        <w:spacing w:line="295" w:lineRule="auto"/>
        <w:rPr>
          <w:rFonts w:ascii="Arial"/>
          <w:sz w:val="21"/>
        </w:rPr>
      </w:pPr>
    </w:p>
    <w:p w14:paraId="0C99B9CC">
      <w:pPr>
        <w:pStyle w:val="2"/>
        <w:spacing w:before="198" w:line="223" w:lineRule="auto"/>
        <w:ind w:left="1144"/>
        <w:rPr>
          <w:sz w:val="61"/>
          <w:szCs w:val="61"/>
        </w:rPr>
      </w:pPr>
      <w:r>
        <w:rPr>
          <w:spacing w:val="-21"/>
          <w:sz w:val="61"/>
          <w:szCs w:val="61"/>
        </w:rPr>
        <w:t>1.滨海新区海滨街道联盟村村规民约</w:t>
      </w:r>
    </w:p>
    <w:p w14:paraId="07B33848">
      <w:pPr>
        <w:pStyle w:val="2"/>
        <w:spacing w:before="383" w:line="309" w:lineRule="auto"/>
        <w:ind w:left="1144" w:right="4999"/>
        <w:rPr>
          <w:sz w:val="61"/>
          <w:szCs w:val="61"/>
        </w:rPr>
      </w:pPr>
      <w:r>
        <w:rPr>
          <w:spacing w:val="-18"/>
          <w:sz w:val="61"/>
          <w:szCs w:val="61"/>
        </w:rPr>
        <w:t>2.滨海新区胡家园街道中心庄村村规民约</w:t>
      </w:r>
      <w:r>
        <w:rPr>
          <w:spacing w:val="4"/>
          <w:sz w:val="61"/>
          <w:szCs w:val="61"/>
        </w:rPr>
        <w:t xml:space="preserve"> </w:t>
      </w:r>
      <w:r>
        <w:rPr>
          <w:rFonts w:ascii="宋体" w:hAnsi="宋体" w:eastAsia="宋体" w:cs="宋体"/>
          <w:spacing w:val="-17"/>
          <w:sz w:val="61"/>
          <w:szCs w:val="61"/>
        </w:rPr>
        <w:t>3.</w:t>
      </w:r>
      <w:r>
        <w:rPr>
          <w:spacing w:val="-17"/>
          <w:sz w:val="61"/>
          <w:szCs w:val="61"/>
        </w:rPr>
        <w:t>西青区杨柳青镇白滩寺村村规民约</w:t>
      </w:r>
    </w:p>
    <w:p w14:paraId="227585E4">
      <w:pPr>
        <w:pStyle w:val="2"/>
        <w:spacing w:before="143" w:line="322" w:lineRule="auto"/>
        <w:ind w:left="1144" w:right="6185"/>
        <w:rPr>
          <w:sz w:val="61"/>
          <w:szCs w:val="61"/>
        </w:rPr>
      </w:pPr>
      <w:r>
        <w:rPr>
          <w:rFonts w:ascii="宋体" w:hAnsi="宋体" w:eastAsia="宋体" w:cs="宋体"/>
          <w:spacing w:val="-18"/>
          <w:sz w:val="61"/>
          <w:szCs w:val="61"/>
        </w:rPr>
        <w:t>4.</w:t>
      </w:r>
      <w:r>
        <w:rPr>
          <w:spacing w:val="-18"/>
          <w:sz w:val="61"/>
          <w:szCs w:val="61"/>
        </w:rPr>
        <w:t>西青区张家窝镇张家窝村村规民约</w:t>
      </w:r>
      <w:r>
        <w:rPr>
          <w:spacing w:val="2"/>
          <w:sz w:val="61"/>
          <w:szCs w:val="61"/>
        </w:rPr>
        <w:t xml:space="preserve"> </w:t>
      </w:r>
      <w:r>
        <w:rPr>
          <w:spacing w:val="-18"/>
          <w:sz w:val="61"/>
          <w:szCs w:val="61"/>
        </w:rPr>
        <w:t>5.西青区中北镇中北斜村村规民约</w:t>
      </w:r>
    </w:p>
    <w:p w14:paraId="4A0E87A6">
      <w:pPr>
        <w:pStyle w:val="2"/>
        <w:spacing w:before="58" w:line="223" w:lineRule="auto"/>
        <w:ind w:left="1144"/>
        <w:rPr>
          <w:sz w:val="61"/>
          <w:szCs w:val="61"/>
        </w:rPr>
      </w:pPr>
      <w:r>
        <w:rPr>
          <w:spacing w:val="-19"/>
          <w:sz w:val="61"/>
          <w:szCs w:val="61"/>
        </w:rPr>
        <w:t>6.津南区葛沽镇北元村村规民约</w:t>
      </w:r>
    </w:p>
    <w:p w14:paraId="32489F8C">
      <w:pPr>
        <w:pStyle w:val="2"/>
        <w:spacing w:before="360" w:line="223" w:lineRule="auto"/>
        <w:ind w:left="1144"/>
        <w:rPr>
          <w:sz w:val="61"/>
          <w:szCs w:val="61"/>
        </w:rPr>
      </w:pPr>
      <w:r>
        <w:rPr>
          <w:spacing w:val="-18"/>
          <w:sz w:val="61"/>
          <w:szCs w:val="61"/>
        </w:rPr>
        <w:t>7.津南区咸水沽镇胜利村村规民约</w:t>
      </w:r>
    </w:p>
    <w:p w14:paraId="6BE8B265">
      <w:pPr>
        <w:pStyle w:val="2"/>
        <w:spacing w:before="382" w:line="323" w:lineRule="auto"/>
        <w:ind w:left="1144" w:right="5945"/>
        <w:rPr>
          <w:sz w:val="61"/>
          <w:szCs w:val="61"/>
        </w:rPr>
      </w:pPr>
      <w:r>
        <w:rPr>
          <w:rFonts w:ascii="宋体" w:hAnsi="宋体" w:eastAsia="宋体" w:cs="宋体"/>
          <w:spacing w:val="-18"/>
          <w:sz w:val="61"/>
          <w:szCs w:val="61"/>
        </w:rPr>
        <w:t>8.</w:t>
      </w:r>
      <w:r>
        <w:rPr>
          <w:spacing w:val="-18"/>
          <w:sz w:val="61"/>
          <w:szCs w:val="61"/>
        </w:rPr>
        <w:t>静海区陈官屯镇吕官屯村村规民约</w:t>
      </w:r>
      <w:r>
        <w:rPr>
          <w:spacing w:val="2"/>
          <w:sz w:val="61"/>
          <w:szCs w:val="61"/>
        </w:rPr>
        <w:t xml:space="preserve"> </w:t>
      </w:r>
      <w:r>
        <w:rPr>
          <w:spacing w:val="-15"/>
          <w:sz w:val="61"/>
          <w:szCs w:val="61"/>
        </w:rPr>
        <w:t>9.宁河区宁河镇前帮道沽村村规民约</w:t>
      </w:r>
      <w:r>
        <w:rPr>
          <w:sz w:val="61"/>
          <w:szCs w:val="61"/>
        </w:rPr>
        <w:t xml:space="preserve"> </w:t>
      </w:r>
      <w:r>
        <w:rPr>
          <w:spacing w:val="-21"/>
          <w:sz w:val="61"/>
          <w:szCs w:val="61"/>
        </w:rPr>
        <w:t>10.蓟州区东施古镇韩家筏村村规民约</w:t>
      </w:r>
      <w:r>
        <w:rPr>
          <w:spacing w:val="9"/>
          <w:sz w:val="61"/>
          <w:szCs w:val="61"/>
        </w:rPr>
        <w:t xml:space="preserve"> </w:t>
      </w:r>
      <w:r>
        <w:rPr>
          <w:spacing w:val="-21"/>
          <w:sz w:val="61"/>
          <w:szCs w:val="61"/>
        </w:rPr>
        <w:t>11.蓟州区洇溜镇桃园村村规民约</w:t>
      </w:r>
    </w:p>
    <w:p w14:paraId="34EAEB36">
      <w:pPr>
        <w:pStyle w:val="2"/>
        <w:spacing w:before="81" w:line="224" w:lineRule="auto"/>
        <w:ind w:left="1144"/>
        <w:rPr>
          <w:sz w:val="61"/>
          <w:szCs w:val="61"/>
        </w:rPr>
      </w:pPr>
      <w:r>
        <w:rPr>
          <w:spacing w:val="-17"/>
          <w:sz w:val="61"/>
          <w:szCs w:val="61"/>
        </w:rPr>
        <w:t>12.滨海新区茶淀街道七星里社区居民公约</w:t>
      </w:r>
    </w:p>
    <w:p w14:paraId="71142F54">
      <w:pPr>
        <w:pStyle w:val="2"/>
        <w:spacing w:before="356" w:line="224" w:lineRule="auto"/>
        <w:ind w:left="1144"/>
        <w:rPr>
          <w:sz w:val="61"/>
          <w:szCs w:val="61"/>
        </w:rPr>
      </w:pPr>
      <w:r>
        <w:rPr>
          <w:spacing w:val="-17"/>
          <w:sz w:val="61"/>
          <w:szCs w:val="61"/>
        </w:rPr>
        <w:t>13.滨海新区杭州道街道福州道社区居民公约</w:t>
      </w:r>
    </w:p>
    <w:p w14:paraId="2799882D">
      <w:pPr>
        <w:pStyle w:val="2"/>
        <w:spacing w:before="329" w:line="222" w:lineRule="auto"/>
        <w:ind w:left="1144"/>
        <w:rPr>
          <w:sz w:val="61"/>
          <w:szCs w:val="61"/>
        </w:rPr>
      </w:pPr>
      <w:r>
        <w:rPr>
          <w:rFonts w:ascii="宋体" w:hAnsi="宋体" w:eastAsia="宋体" w:cs="宋体"/>
          <w:spacing w:val="-17"/>
          <w:sz w:val="61"/>
          <w:szCs w:val="61"/>
        </w:rPr>
        <w:t>14.</w:t>
      </w:r>
      <w:r>
        <w:rPr>
          <w:spacing w:val="-17"/>
          <w:sz w:val="61"/>
          <w:szCs w:val="61"/>
        </w:rPr>
        <w:t>滨海新区胡家园街道远洋滨尚社区居民公约</w:t>
      </w:r>
    </w:p>
    <w:p w14:paraId="6DA58799">
      <w:pPr>
        <w:pStyle w:val="2"/>
        <w:spacing w:before="383" w:line="224" w:lineRule="auto"/>
        <w:ind w:left="1144"/>
        <w:rPr>
          <w:sz w:val="61"/>
          <w:szCs w:val="61"/>
        </w:rPr>
      </w:pPr>
      <w:r>
        <w:rPr>
          <w:rFonts w:ascii="宋体" w:hAnsi="宋体" w:eastAsia="宋体" w:cs="宋体"/>
          <w:spacing w:val="-17"/>
          <w:sz w:val="61"/>
          <w:szCs w:val="61"/>
        </w:rPr>
        <w:t>15.</w:t>
      </w:r>
      <w:r>
        <w:rPr>
          <w:spacing w:val="-17"/>
          <w:sz w:val="61"/>
          <w:szCs w:val="61"/>
        </w:rPr>
        <w:t>和平区劝业场街道滨西社区居民公约</w:t>
      </w:r>
    </w:p>
    <w:p w14:paraId="68DF8488">
      <w:pPr>
        <w:pStyle w:val="2"/>
        <w:spacing w:before="331" w:line="328" w:lineRule="auto"/>
        <w:ind w:left="1144" w:right="4108"/>
        <w:rPr>
          <w:sz w:val="61"/>
          <w:szCs w:val="61"/>
        </w:rPr>
      </w:pPr>
      <w:r>
        <w:rPr>
          <w:spacing w:val="-18"/>
          <w:sz w:val="61"/>
          <w:szCs w:val="61"/>
        </w:rPr>
        <w:t>16.河东区中山门街道格调竹境社区居民公约</w:t>
      </w:r>
      <w:r>
        <w:rPr>
          <w:spacing w:val="16"/>
          <w:sz w:val="61"/>
          <w:szCs w:val="61"/>
        </w:rPr>
        <w:t xml:space="preserve"> </w:t>
      </w:r>
      <w:r>
        <w:rPr>
          <w:rFonts w:ascii="宋体" w:hAnsi="宋体" w:eastAsia="宋体" w:cs="宋体"/>
          <w:spacing w:val="-18"/>
          <w:sz w:val="61"/>
          <w:szCs w:val="61"/>
        </w:rPr>
        <w:t>17.</w:t>
      </w:r>
      <w:r>
        <w:rPr>
          <w:spacing w:val="-18"/>
          <w:sz w:val="61"/>
          <w:szCs w:val="61"/>
        </w:rPr>
        <w:t>河东区唐家口街道南横街社区居民公约</w:t>
      </w:r>
    </w:p>
    <w:p w14:paraId="16603472">
      <w:pPr>
        <w:pStyle w:val="2"/>
        <w:spacing w:before="67" w:line="224" w:lineRule="auto"/>
        <w:ind w:left="1144"/>
        <w:rPr>
          <w:sz w:val="61"/>
          <w:szCs w:val="61"/>
        </w:rPr>
      </w:pPr>
      <w:r>
        <w:rPr>
          <w:spacing w:val="-17"/>
          <w:sz w:val="61"/>
          <w:szCs w:val="61"/>
        </w:rPr>
        <w:t>18.河西区马场街道气象里社区居民公约</w:t>
      </w:r>
    </w:p>
    <w:p w14:paraId="412F29AE">
      <w:pPr>
        <w:spacing w:line="224" w:lineRule="auto"/>
        <w:rPr>
          <w:sz w:val="61"/>
          <w:szCs w:val="61"/>
        </w:rPr>
        <w:sectPr>
          <w:footerReference r:id="rId6" w:type="default"/>
          <w:pgSz w:w="22401" w:h="31680"/>
          <w:pgMar w:top="2692" w:right="2933" w:bottom="2256" w:left="2679" w:header="0" w:footer="1671" w:gutter="0"/>
          <w:cols w:space="720" w:num="1"/>
        </w:sectPr>
      </w:pPr>
    </w:p>
    <w:p w14:paraId="66CD5673">
      <w:pPr>
        <w:spacing w:line="244" w:lineRule="auto"/>
        <w:rPr>
          <w:rFonts w:ascii="Arial"/>
          <w:sz w:val="21"/>
        </w:rPr>
      </w:pPr>
    </w:p>
    <w:p w14:paraId="33317ADF">
      <w:pPr>
        <w:spacing w:line="244" w:lineRule="auto"/>
        <w:rPr>
          <w:rFonts w:ascii="Arial"/>
          <w:sz w:val="21"/>
        </w:rPr>
      </w:pPr>
    </w:p>
    <w:p w14:paraId="15D2B686">
      <w:pPr>
        <w:spacing w:line="244" w:lineRule="auto"/>
        <w:rPr>
          <w:rFonts w:ascii="Arial"/>
          <w:sz w:val="21"/>
        </w:rPr>
      </w:pPr>
    </w:p>
    <w:p w14:paraId="59E45751">
      <w:pPr>
        <w:spacing w:line="244" w:lineRule="auto"/>
        <w:rPr>
          <w:rFonts w:ascii="Arial"/>
          <w:sz w:val="21"/>
        </w:rPr>
      </w:pPr>
    </w:p>
    <w:p w14:paraId="446C552D">
      <w:pPr>
        <w:spacing w:line="245" w:lineRule="auto"/>
        <w:rPr>
          <w:rFonts w:ascii="Arial"/>
          <w:sz w:val="21"/>
        </w:rPr>
      </w:pPr>
    </w:p>
    <w:p w14:paraId="714A1C3E">
      <w:pPr>
        <w:spacing w:line="245" w:lineRule="auto"/>
        <w:rPr>
          <w:rFonts w:ascii="Arial"/>
          <w:sz w:val="21"/>
        </w:rPr>
      </w:pPr>
    </w:p>
    <w:p w14:paraId="30481E53">
      <w:pPr>
        <w:pStyle w:val="2"/>
        <w:spacing w:before="198" w:line="224" w:lineRule="auto"/>
        <w:ind w:left="1270"/>
        <w:rPr>
          <w:sz w:val="61"/>
          <w:szCs w:val="61"/>
        </w:rPr>
      </w:pPr>
      <w:r>
        <w:rPr>
          <w:spacing w:val="-20"/>
          <w:sz w:val="61"/>
          <w:szCs w:val="61"/>
        </w:rPr>
        <w:t>19.河西区越秀路街道惠阳里社区居民公约</w:t>
      </w:r>
    </w:p>
    <w:p w14:paraId="72E64EE4">
      <w:pPr>
        <w:pStyle w:val="2"/>
        <w:spacing w:before="355" w:line="314" w:lineRule="auto"/>
        <w:ind w:left="1270" w:right="3615"/>
        <w:rPr>
          <w:sz w:val="61"/>
          <w:szCs w:val="61"/>
        </w:rPr>
      </w:pPr>
      <w:r>
        <w:rPr>
          <w:rFonts w:ascii="宋体" w:hAnsi="宋体" w:eastAsia="宋体" w:cs="宋体"/>
          <w:spacing w:val="-17"/>
          <w:sz w:val="61"/>
          <w:szCs w:val="61"/>
        </w:rPr>
        <w:t>20.</w:t>
      </w:r>
      <w:r>
        <w:rPr>
          <w:spacing w:val="-17"/>
          <w:sz w:val="61"/>
          <w:szCs w:val="61"/>
        </w:rPr>
        <w:t>南开区向阳路街道南泥湾路社区居民公约</w:t>
      </w:r>
      <w:r>
        <w:rPr>
          <w:spacing w:val="14"/>
          <w:sz w:val="61"/>
          <w:szCs w:val="61"/>
        </w:rPr>
        <w:t xml:space="preserve"> </w:t>
      </w:r>
      <w:r>
        <w:rPr>
          <w:rFonts w:ascii="宋体" w:hAnsi="宋体" w:eastAsia="宋体" w:cs="宋体"/>
          <w:spacing w:val="-16"/>
          <w:sz w:val="61"/>
          <w:szCs w:val="61"/>
        </w:rPr>
        <w:t>21.</w:t>
      </w:r>
      <w:r>
        <w:rPr>
          <w:spacing w:val="-16"/>
          <w:sz w:val="61"/>
          <w:szCs w:val="61"/>
        </w:rPr>
        <w:t>南开区华苑街道久华里社区居民公约</w:t>
      </w:r>
    </w:p>
    <w:p w14:paraId="7FE452E1">
      <w:pPr>
        <w:pStyle w:val="2"/>
        <w:spacing w:before="106" w:line="221" w:lineRule="auto"/>
        <w:ind w:left="1270"/>
        <w:rPr>
          <w:sz w:val="59"/>
          <w:szCs w:val="59"/>
        </w:rPr>
      </w:pPr>
      <w:r>
        <w:rPr>
          <w:spacing w:val="2"/>
          <w:sz w:val="59"/>
          <w:szCs w:val="59"/>
        </w:rPr>
        <w:t>22.河北区光复道街道林古里社区居民公约</w:t>
      </w:r>
    </w:p>
    <w:p w14:paraId="18FD3774">
      <w:pPr>
        <w:pStyle w:val="2"/>
        <w:spacing w:before="394" w:line="224" w:lineRule="auto"/>
        <w:ind w:left="1270"/>
        <w:rPr>
          <w:sz w:val="61"/>
          <w:szCs w:val="61"/>
        </w:rPr>
      </w:pPr>
      <w:r>
        <w:rPr>
          <w:spacing w:val="-16"/>
          <w:sz w:val="61"/>
          <w:szCs w:val="61"/>
        </w:rPr>
        <w:t>23.河北区望海楼街道金辰园社区居民公约</w:t>
      </w:r>
    </w:p>
    <w:p w14:paraId="568B06FC">
      <w:pPr>
        <w:pStyle w:val="2"/>
        <w:spacing w:before="348" w:line="223" w:lineRule="auto"/>
        <w:ind w:left="1270"/>
        <w:rPr>
          <w:sz w:val="61"/>
          <w:szCs w:val="61"/>
        </w:rPr>
      </w:pPr>
      <w:r>
        <w:rPr>
          <w:spacing w:val="-16"/>
          <w:sz w:val="61"/>
          <w:szCs w:val="61"/>
        </w:rPr>
        <w:t>24.河北区江都路街道如皋里社区居民公约</w:t>
      </w:r>
    </w:p>
    <w:p w14:paraId="51E90649">
      <w:pPr>
        <w:pStyle w:val="2"/>
        <w:spacing w:before="361" w:line="224" w:lineRule="auto"/>
        <w:ind w:left="1270"/>
        <w:rPr>
          <w:sz w:val="61"/>
          <w:szCs w:val="61"/>
        </w:rPr>
      </w:pPr>
      <w:r>
        <w:rPr>
          <w:rFonts w:ascii="宋体" w:hAnsi="宋体" w:eastAsia="宋体" w:cs="宋体"/>
          <w:spacing w:val="-16"/>
          <w:sz w:val="61"/>
          <w:szCs w:val="61"/>
        </w:rPr>
        <w:t>25.</w:t>
      </w:r>
      <w:r>
        <w:rPr>
          <w:spacing w:val="-16"/>
          <w:sz w:val="61"/>
          <w:szCs w:val="61"/>
        </w:rPr>
        <w:t>红桥区西于庄街道绮水苑社区居民公约</w:t>
      </w:r>
    </w:p>
    <w:p w14:paraId="54006523">
      <w:pPr>
        <w:pStyle w:val="2"/>
        <w:spacing w:before="355" w:line="224" w:lineRule="auto"/>
        <w:ind w:left="1270"/>
        <w:rPr>
          <w:sz w:val="61"/>
          <w:szCs w:val="61"/>
        </w:rPr>
      </w:pPr>
      <w:r>
        <w:rPr>
          <w:spacing w:val="-16"/>
          <w:sz w:val="61"/>
          <w:szCs w:val="61"/>
        </w:rPr>
        <w:t>26.东丽区金钟街道德翔里社区居民公约</w:t>
      </w:r>
    </w:p>
    <w:p w14:paraId="7AFB94F4">
      <w:pPr>
        <w:pStyle w:val="2"/>
        <w:spacing w:before="349" w:line="317" w:lineRule="auto"/>
        <w:ind w:left="1270" w:right="3616"/>
        <w:rPr>
          <w:sz w:val="61"/>
          <w:szCs w:val="61"/>
        </w:rPr>
      </w:pPr>
      <w:r>
        <w:rPr>
          <w:spacing w:val="-17"/>
          <w:sz w:val="61"/>
          <w:szCs w:val="61"/>
        </w:rPr>
        <w:t>27.东丽区张贵庄街道詹滨西里社区居民公约</w:t>
      </w:r>
      <w:r>
        <w:rPr>
          <w:spacing w:val="13"/>
          <w:sz w:val="61"/>
          <w:szCs w:val="61"/>
        </w:rPr>
        <w:t xml:space="preserve"> </w:t>
      </w:r>
      <w:r>
        <w:rPr>
          <w:spacing w:val="-16"/>
          <w:sz w:val="61"/>
          <w:szCs w:val="61"/>
        </w:rPr>
        <w:t>28.西青区大寺镇福特纳湾社区居民公约</w:t>
      </w:r>
    </w:p>
    <w:p w14:paraId="23575B1A">
      <w:pPr>
        <w:pStyle w:val="2"/>
        <w:spacing w:before="97" w:line="223" w:lineRule="auto"/>
        <w:ind w:left="1270"/>
        <w:rPr>
          <w:sz w:val="61"/>
          <w:szCs w:val="61"/>
        </w:rPr>
      </w:pPr>
      <w:r>
        <w:rPr>
          <w:spacing w:val="-13"/>
          <w:sz w:val="61"/>
          <w:szCs w:val="61"/>
        </w:rPr>
        <w:t>29.西青区津门湖街道富力津门湖第二社区居民公约</w:t>
      </w:r>
    </w:p>
    <w:p w14:paraId="287ACF8C">
      <w:pPr>
        <w:pStyle w:val="2"/>
        <w:spacing w:before="354" w:line="224" w:lineRule="auto"/>
        <w:ind w:left="1270"/>
        <w:rPr>
          <w:sz w:val="61"/>
          <w:szCs w:val="61"/>
        </w:rPr>
      </w:pPr>
      <w:r>
        <w:rPr>
          <w:rFonts w:ascii="宋体" w:hAnsi="宋体" w:eastAsia="宋体" w:cs="宋体"/>
          <w:spacing w:val="-16"/>
          <w:sz w:val="61"/>
          <w:szCs w:val="61"/>
        </w:rPr>
        <w:t>30.</w:t>
      </w:r>
      <w:r>
        <w:rPr>
          <w:spacing w:val="-16"/>
          <w:sz w:val="61"/>
          <w:szCs w:val="61"/>
        </w:rPr>
        <w:t>津南区葛沽镇盘沽馨苑社区居民公约</w:t>
      </w:r>
    </w:p>
    <w:p w14:paraId="6C31C7BD">
      <w:pPr>
        <w:pStyle w:val="2"/>
        <w:spacing w:before="357" w:line="312" w:lineRule="auto"/>
        <w:ind w:left="1270" w:right="3616"/>
        <w:rPr>
          <w:sz w:val="61"/>
          <w:szCs w:val="61"/>
        </w:rPr>
      </w:pPr>
      <w:r>
        <w:rPr>
          <w:spacing w:val="-17"/>
          <w:sz w:val="61"/>
          <w:szCs w:val="61"/>
        </w:rPr>
        <w:t>31.北辰区果园新村街道新华里社区居民公约</w:t>
      </w:r>
      <w:r>
        <w:rPr>
          <w:spacing w:val="13"/>
          <w:sz w:val="61"/>
          <w:szCs w:val="61"/>
        </w:rPr>
        <w:t xml:space="preserve"> </w:t>
      </w:r>
      <w:r>
        <w:rPr>
          <w:spacing w:val="-16"/>
          <w:sz w:val="61"/>
          <w:szCs w:val="61"/>
        </w:rPr>
        <w:t>32.北辰区瑞景街道宝翠花都社区居民公约</w:t>
      </w:r>
    </w:p>
    <w:p w14:paraId="5FE92674">
      <w:pPr>
        <w:pStyle w:val="2"/>
        <w:spacing w:before="122" w:line="223" w:lineRule="auto"/>
        <w:ind w:left="1270"/>
        <w:rPr>
          <w:sz w:val="61"/>
          <w:szCs w:val="61"/>
        </w:rPr>
      </w:pPr>
      <w:r>
        <w:rPr>
          <w:rFonts w:ascii="宋体" w:hAnsi="宋体" w:eastAsia="宋体" w:cs="宋体"/>
          <w:spacing w:val="-16"/>
          <w:sz w:val="61"/>
          <w:szCs w:val="61"/>
        </w:rPr>
        <w:t>33.</w:t>
      </w:r>
      <w:r>
        <w:rPr>
          <w:spacing w:val="-16"/>
          <w:sz w:val="61"/>
          <w:szCs w:val="61"/>
        </w:rPr>
        <w:t>武清区杨村街道西苑社区居民公约</w:t>
      </w:r>
    </w:p>
    <w:p w14:paraId="5ACF8F69">
      <w:pPr>
        <w:pStyle w:val="2"/>
        <w:spacing w:before="360" w:line="224" w:lineRule="auto"/>
        <w:ind w:left="1270"/>
        <w:rPr>
          <w:sz w:val="61"/>
          <w:szCs w:val="61"/>
        </w:rPr>
      </w:pPr>
      <w:r>
        <w:rPr>
          <w:rFonts w:ascii="宋体" w:hAnsi="宋体" w:eastAsia="宋体" w:cs="宋体"/>
          <w:spacing w:val="-16"/>
          <w:sz w:val="61"/>
          <w:szCs w:val="61"/>
        </w:rPr>
        <w:t>34.</w:t>
      </w:r>
      <w:r>
        <w:rPr>
          <w:spacing w:val="-16"/>
          <w:sz w:val="61"/>
          <w:szCs w:val="61"/>
        </w:rPr>
        <w:t>宝坻区宝平街道鸣春社区居民公约</w:t>
      </w:r>
    </w:p>
    <w:p w14:paraId="00C05910">
      <w:pPr>
        <w:pStyle w:val="2"/>
        <w:spacing w:before="371" w:line="222" w:lineRule="auto"/>
        <w:ind w:left="1270"/>
        <w:rPr>
          <w:sz w:val="61"/>
          <w:szCs w:val="61"/>
        </w:rPr>
      </w:pPr>
      <w:r>
        <w:rPr>
          <w:spacing w:val="-16"/>
          <w:sz w:val="61"/>
          <w:szCs w:val="61"/>
        </w:rPr>
        <w:t>35.宁河区芦台街道商业道社区居民公约</w:t>
      </w:r>
    </w:p>
    <w:sectPr>
      <w:footerReference r:id="rId7" w:type="default"/>
      <w:pgSz w:w="22401" w:h="31680"/>
      <w:pgMar w:top="2692" w:right="3360" w:bottom="2221" w:left="2601" w:header="0" w:footer="16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66872">
    <w:pPr>
      <w:spacing w:before="1" w:line="180" w:lineRule="auto"/>
      <w:rPr>
        <w:rFonts w:ascii="宋体" w:hAnsi="宋体" w:eastAsia="宋体" w:cs="宋体"/>
        <w:sz w:val="52"/>
        <w:szCs w:val="52"/>
      </w:rPr>
    </w:pPr>
    <w:r>
      <w:rPr>
        <w:rFonts w:ascii="宋体" w:hAnsi="宋体" w:eastAsia="宋体" w:cs="宋体"/>
        <w:spacing w:val="-3"/>
        <w:sz w:val="52"/>
        <w:szCs w:val="52"/>
      </w:rPr>
      <w:t>—2—</w:t>
    </w:r>
    <w:r>
      <w:rPr>
        <w:rFonts w:ascii="宋体" w:hAnsi="宋体" w:eastAsia="宋体" w:cs="宋体"/>
        <w:sz w:val="52"/>
        <w:szCs w:val="5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2755A">
    <w:pPr>
      <w:spacing w:before="2" w:line="179" w:lineRule="auto"/>
      <w:ind w:right="51"/>
      <w:jc w:val="right"/>
      <w:rPr>
        <w:rFonts w:ascii="宋体" w:hAnsi="宋体" w:eastAsia="宋体" w:cs="宋体"/>
        <w:sz w:val="59"/>
        <w:szCs w:val="59"/>
      </w:rPr>
    </w:pPr>
    <w:r>
      <w:rPr>
        <w:rFonts w:ascii="宋体" w:hAnsi="宋体" w:eastAsia="宋体" w:cs="宋体"/>
        <w:spacing w:val="-15"/>
        <w:w w:val="47"/>
        <w:sz w:val="59"/>
        <w:szCs w:val="59"/>
      </w:rPr>
      <w:t>—</w:t>
    </w:r>
    <w:r>
      <w:rPr>
        <w:rFonts w:ascii="宋体" w:hAnsi="宋体" w:eastAsia="宋体" w:cs="宋体"/>
        <w:spacing w:val="71"/>
        <w:sz w:val="59"/>
        <w:szCs w:val="59"/>
      </w:rPr>
      <w:t xml:space="preserve"> </w:t>
    </w:r>
    <w:r>
      <w:rPr>
        <w:rFonts w:ascii="宋体" w:hAnsi="宋体" w:eastAsia="宋体" w:cs="宋体"/>
        <w:spacing w:val="-7"/>
        <w:sz w:val="59"/>
        <w:szCs w:val="59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369E">
    <w:pPr>
      <w:spacing w:line="181" w:lineRule="auto"/>
      <w:rPr>
        <w:rFonts w:ascii="宋体" w:hAnsi="宋体" w:eastAsia="宋体" w:cs="宋体"/>
        <w:sz w:val="56"/>
        <w:szCs w:val="56"/>
      </w:rPr>
    </w:pPr>
    <w:r>
      <w:rPr>
        <w:rFonts w:ascii="宋体" w:hAnsi="宋体" w:eastAsia="宋体" w:cs="宋体"/>
        <w:spacing w:val="3"/>
        <w:sz w:val="56"/>
        <w:szCs w:val="5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iYTBmOTgyNjFiYmNkYjM5ZDQxMGE1MWU3YjlhM2UifQ=="/>
  </w:docVars>
  <w:rsids>
    <w:rsidRoot w:val="00000000"/>
    <w:rsid w:val="10166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8"/>
      <w:szCs w:val="6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1081</Words>
  <Characters>1167</Characters>
  <TotalTime>0</TotalTime>
  <ScaleCrop>false</ScaleCrop>
  <LinksUpToDate>false</LinksUpToDate>
  <CharactersWithSpaces>1195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2024-11-07T17:04:00Z</dcterms:created>
  <dc:creator>Kingsoft-PDF</dc:creator>
  <cp:lastModifiedBy>sai</cp:lastModifiedBy>
  <dcterms:modified xsi:type="dcterms:W3CDTF">2024-11-07T09:05:11Z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2024-11-07T17:04:41Z</vt:filetime>
  </property>
  <property fmtid="{D5CDD505-2E9C-101B-9397-08002B2CF9AE}" pid="4" name="UsrData">
    <vt:lpwstr>672c82a2b34175001f99ffd2wl</vt:lpwstr>
  </property>
  <property fmtid="{D5CDD505-2E9C-101B-9397-08002B2CF9AE}" pid="5" name="KSOProductBuildVer">
    <vt:lpwstr>2052-12.1.0.18608</vt:lpwstr>
  </property>
  <property fmtid="{D5CDD505-2E9C-101B-9397-08002B2CF9AE}" pid="6" name="ICV">
    <vt:lpwstr>5609EAC954504DB8BE4ED83C7D69FA3E_12</vt:lpwstr>
  </property>
</Properties>
</file>