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5536DB">
      <w:pPr>
        <w:spacing w:line="600" w:lineRule="exact"/>
        <w:jc w:val="center"/>
        <w:rPr>
          <w:rFonts w:hint="eastAsia" w:ascii="宋体" w:hAnsi="宋体"/>
          <w:b/>
          <w:sz w:val="44"/>
          <w:szCs w:val="44"/>
        </w:rPr>
      </w:pPr>
      <w:r>
        <w:rPr>
          <w:rFonts w:hint="eastAsia" w:ascii="宋体" w:hAnsi="宋体"/>
          <w:b/>
          <w:sz w:val="44"/>
          <w:szCs w:val="44"/>
        </w:rPr>
        <w:t>行业协会商会类社会团体评估所需材料目录</w:t>
      </w:r>
    </w:p>
    <w:p w14:paraId="1611AF7F">
      <w:pPr>
        <w:spacing w:line="600" w:lineRule="exact"/>
        <w:ind w:firstLine="643" w:firstLineChars="200"/>
        <w:rPr>
          <w:rFonts w:hint="eastAsia" w:ascii="仿宋" w:hAnsi="仿宋" w:eastAsia="仿宋"/>
          <w:b/>
          <w:sz w:val="32"/>
          <w:szCs w:val="32"/>
        </w:rPr>
      </w:pPr>
      <w:r>
        <w:rPr>
          <w:rFonts w:hint="eastAsia" w:ascii="仿宋" w:hAnsi="仿宋" w:eastAsia="仿宋"/>
          <w:b/>
          <w:sz w:val="32"/>
          <w:szCs w:val="32"/>
        </w:rPr>
        <w:t>一、报送评估机构的材料</w:t>
      </w:r>
    </w:p>
    <w:p w14:paraId="31B81C0C">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1.基本情况介绍：</w:t>
      </w:r>
    </w:p>
    <w:p w14:paraId="4A13460C">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（社会团体的基本情况，包括成立时间，简要发展历程，主要业务范围，现有会员数量等；202</w:t>
      </w:r>
      <w:r>
        <w:rPr>
          <w:rFonts w:hint="eastAsia" w:ascii="仿宋" w:hAnsi="仿宋" w:eastAsia="仿宋"/>
          <w:sz w:val="32"/>
          <w:szCs w:val="32"/>
          <w:lang w:val="en-US" w:eastAsia="zh-CN"/>
        </w:rPr>
        <w:t>3</w:t>
      </w:r>
      <w:r>
        <w:rPr>
          <w:rFonts w:hint="eastAsia" w:ascii="仿宋" w:hAnsi="仿宋" w:eastAsia="仿宋"/>
          <w:sz w:val="32"/>
          <w:szCs w:val="32"/>
        </w:rPr>
        <w:t>至202</w:t>
      </w:r>
      <w:r>
        <w:rPr>
          <w:rFonts w:hint="eastAsia" w:ascii="仿宋" w:hAnsi="仿宋" w:eastAsia="仿宋"/>
          <w:sz w:val="32"/>
          <w:szCs w:val="32"/>
          <w:lang w:val="en-US" w:eastAsia="zh-CN"/>
        </w:rPr>
        <w:t>4</w:t>
      </w:r>
      <w:r>
        <w:rPr>
          <w:rFonts w:hint="eastAsia" w:ascii="仿宋" w:hAnsi="仿宋" w:eastAsia="仿宋"/>
          <w:sz w:val="32"/>
          <w:szCs w:val="32"/>
        </w:rPr>
        <w:t>年社会团体主要工作完成情况；</w:t>
      </w:r>
      <w:r>
        <w:rPr>
          <w:rFonts w:hint="eastAsia" w:ascii="仿宋" w:hAnsi="仿宋" w:eastAsia="仿宋"/>
          <w:color w:val="000000"/>
          <w:sz w:val="32"/>
          <w:szCs w:val="32"/>
        </w:rPr>
        <w:t>参评单位认</w:t>
      </w:r>
      <w:r>
        <w:rPr>
          <w:rFonts w:hint="eastAsia" w:ascii="仿宋" w:hAnsi="仿宋" w:eastAsia="仿宋"/>
          <w:sz w:val="32"/>
          <w:szCs w:val="32"/>
        </w:rPr>
        <w:t>为需要说明的内容。字数控制在3000字以内）</w:t>
      </w:r>
    </w:p>
    <w:p w14:paraId="629737BE">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2.登记证书副本（正反面复印件）；</w:t>
      </w:r>
    </w:p>
    <w:p w14:paraId="09A76EE1">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3.办公住所独立有效的使用产权证明、租赁证明或无偿使用协议复印件；</w:t>
      </w:r>
    </w:p>
    <w:p w14:paraId="742C49A4">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4.现行章程文本和章程修改后的核准批复（复印件），如202</w:t>
      </w:r>
      <w:r>
        <w:rPr>
          <w:rFonts w:hint="eastAsia" w:ascii="仿宋" w:hAnsi="仿宋" w:eastAsia="仿宋"/>
          <w:sz w:val="32"/>
          <w:szCs w:val="32"/>
          <w:lang w:val="en-US" w:eastAsia="zh-CN"/>
        </w:rPr>
        <w:t>3</w:t>
      </w:r>
      <w:r>
        <w:rPr>
          <w:rFonts w:hint="eastAsia" w:ascii="仿宋" w:hAnsi="仿宋" w:eastAsia="仿宋"/>
          <w:sz w:val="32"/>
          <w:szCs w:val="32"/>
        </w:rPr>
        <w:t>至202</w:t>
      </w:r>
      <w:r>
        <w:rPr>
          <w:rFonts w:hint="eastAsia" w:ascii="仿宋" w:hAnsi="仿宋" w:eastAsia="仿宋"/>
          <w:sz w:val="32"/>
          <w:szCs w:val="32"/>
          <w:lang w:val="en-US" w:eastAsia="zh-CN"/>
        </w:rPr>
        <w:t>4</w:t>
      </w:r>
      <w:r>
        <w:rPr>
          <w:rFonts w:hint="eastAsia" w:ascii="仿宋" w:hAnsi="仿宋" w:eastAsia="仿宋"/>
          <w:sz w:val="32"/>
          <w:szCs w:val="32"/>
        </w:rPr>
        <w:t>年未修改不需提供批复；</w:t>
      </w:r>
    </w:p>
    <w:p w14:paraId="7AA196CE">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5.建立社会组织党组织的批复文件或选派党建工作指导员的通知复印件；</w:t>
      </w:r>
    </w:p>
    <w:p w14:paraId="18276884">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6.202</w:t>
      </w:r>
      <w:r>
        <w:rPr>
          <w:rFonts w:hint="eastAsia" w:ascii="仿宋" w:hAnsi="仿宋" w:eastAsia="仿宋"/>
          <w:sz w:val="32"/>
          <w:szCs w:val="32"/>
          <w:lang w:val="en-US" w:eastAsia="zh-CN"/>
        </w:rPr>
        <w:t>3</w:t>
      </w: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年经考评主体加盖印章的《天津市社会组织党组织年度考评报告表》或《天津市社会组织党建工作年度考评报告表》复印件；</w:t>
      </w:r>
    </w:p>
    <w:p w14:paraId="09C987E4">
      <w:pPr>
        <w:spacing w:line="600" w:lineRule="exact"/>
        <w:ind w:firstLine="640" w:firstLineChars="200"/>
        <w:rPr>
          <w:rFonts w:hint="eastAsia" w:ascii="仿宋" w:hAnsi="仿宋" w:eastAsia="仿宋"/>
          <w:color w:val="000000"/>
          <w:sz w:val="32"/>
          <w:szCs w:val="32"/>
        </w:rPr>
      </w:pPr>
      <w:r>
        <w:rPr>
          <w:rFonts w:hint="eastAsia" w:ascii="仿宋" w:hAnsi="仿宋" w:eastAsia="仿宋"/>
          <w:sz w:val="32"/>
          <w:szCs w:val="32"/>
        </w:rPr>
        <w:t>7.202</w:t>
      </w:r>
      <w:r>
        <w:rPr>
          <w:rFonts w:hint="eastAsia" w:ascii="仿宋" w:hAnsi="仿宋" w:eastAsia="仿宋"/>
          <w:sz w:val="32"/>
          <w:szCs w:val="32"/>
          <w:lang w:val="en-US" w:eastAsia="zh-CN"/>
        </w:rPr>
        <w:t>3</w:t>
      </w: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年党组织签订的社会组织党建工作责任书复印件</w:t>
      </w:r>
      <w:r>
        <w:rPr>
          <w:rFonts w:hint="eastAsia" w:ascii="仿宋" w:hAnsi="仿宋" w:eastAsia="仿宋"/>
          <w:color w:val="000000"/>
          <w:sz w:val="32"/>
          <w:szCs w:val="32"/>
        </w:rPr>
        <w:t>（上级党委未签订责任书的，社会组织党组织可提供按照上级党委工作要求制定的党建工作要点或计划）;</w:t>
      </w:r>
    </w:p>
    <w:p w14:paraId="24F1F0D2">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8.</w:t>
      </w: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color w:val="000000"/>
          <w:sz w:val="32"/>
          <w:szCs w:val="32"/>
        </w:rPr>
        <w:t>年党组织学习习近平新时代中国特色社会主义思想，保证政治方向，履行社会责任情况和2</w:t>
      </w:r>
      <w:r>
        <w:rPr>
          <w:rFonts w:ascii="仿宋" w:hAnsi="仿宋" w:eastAsia="仿宋"/>
          <w:color w:val="000000"/>
          <w:sz w:val="32"/>
          <w:szCs w:val="32"/>
        </w:rPr>
        <w:t>02</w:t>
      </w:r>
      <w:r>
        <w:rPr>
          <w:rFonts w:hint="eastAsia" w:ascii="仿宋" w:hAnsi="仿宋" w:eastAsia="仿宋"/>
          <w:color w:val="000000"/>
          <w:sz w:val="32"/>
          <w:szCs w:val="32"/>
          <w:lang w:val="en-US" w:eastAsia="zh-CN"/>
        </w:rPr>
        <w:t>4</w:t>
      </w:r>
      <w:r>
        <w:rPr>
          <w:rFonts w:hint="eastAsia" w:ascii="仿宋" w:hAnsi="仿宋" w:eastAsia="仿宋"/>
          <w:color w:val="000000"/>
          <w:sz w:val="32"/>
          <w:szCs w:val="32"/>
        </w:rPr>
        <w:t>年开展“我为群众办实事”实践活动情况;</w:t>
      </w:r>
    </w:p>
    <w:p w14:paraId="7F55FFA1">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9.202</w:t>
      </w:r>
      <w:r>
        <w:rPr>
          <w:rFonts w:hint="eastAsia" w:ascii="仿宋" w:hAnsi="仿宋" w:eastAsia="仿宋"/>
          <w:sz w:val="32"/>
          <w:szCs w:val="32"/>
          <w:lang w:val="en-US" w:eastAsia="zh-CN"/>
        </w:rPr>
        <w:t>3</w:t>
      </w: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年党组织书记抓基层党建工作述职考核报告复印件；</w:t>
      </w:r>
    </w:p>
    <w:p w14:paraId="32ED0D40">
      <w:pPr>
        <w:spacing w:line="600" w:lineRule="exact"/>
        <w:ind w:firstLine="640" w:firstLineChars="200"/>
        <w:rPr>
          <w:rFonts w:hint="eastAsia" w:ascii="仿宋" w:hAnsi="仿宋" w:eastAsia="仿宋"/>
          <w:color w:val="000000"/>
          <w:sz w:val="32"/>
          <w:szCs w:val="32"/>
        </w:rPr>
      </w:pPr>
      <w:r>
        <w:rPr>
          <w:rFonts w:hint="eastAsia" w:ascii="仿宋" w:hAnsi="仿宋" w:eastAsia="仿宋"/>
          <w:sz w:val="32"/>
          <w:szCs w:val="32"/>
        </w:rPr>
        <w:t>10.202</w:t>
      </w:r>
      <w:r>
        <w:rPr>
          <w:rFonts w:hint="eastAsia" w:ascii="仿宋" w:hAnsi="仿宋" w:eastAsia="仿宋"/>
          <w:sz w:val="32"/>
          <w:szCs w:val="32"/>
          <w:lang w:val="en-US" w:eastAsia="zh-CN"/>
        </w:rPr>
        <w:t>3</w:t>
      </w: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年《党支部工作手册》记录复印件，</w:t>
      </w:r>
      <w:r>
        <w:rPr>
          <w:rFonts w:hint="eastAsia" w:ascii="仿宋" w:hAnsi="仿宋" w:eastAsia="仿宋"/>
          <w:color w:val="000000"/>
          <w:sz w:val="32"/>
          <w:szCs w:val="32"/>
        </w:rPr>
        <w:t>实体型党支部提供落实“三会一课”、组织生活会、民主评议党员等组织生活制度情况，功能型党支部提供落实“五一个”组织生活载体情况;</w:t>
      </w:r>
    </w:p>
    <w:p w14:paraId="6B87DE17">
      <w:pPr>
        <w:numPr>
          <w:ilvl w:val="0"/>
          <w:numId w:val="1"/>
        </w:num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建立社会组织</w:t>
      </w:r>
      <w:r>
        <w:rPr>
          <w:rFonts w:hint="eastAsia" w:ascii="仿宋" w:hAnsi="仿宋" w:eastAsia="仿宋" w:cs="仿宋"/>
          <w:color w:val="000000"/>
          <w:sz w:val="32"/>
          <w:szCs w:val="32"/>
        </w:rPr>
        <w:t>党组织参与决策制度情况</w:t>
      </w:r>
      <w:r>
        <w:rPr>
          <w:rFonts w:hint="eastAsia" w:ascii="仿宋" w:hAnsi="仿宋" w:eastAsia="仿宋"/>
          <w:color w:val="000000"/>
          <w:sz w:val="32"/>
          <w:szCs w:val="32"/>
        </w:rPr>
        <w:t>;</w:t>
      </w:r>
    </w:p>
    <w:p w14:paraId="256C204D">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12.党建活动宣传阵地建设（活动室，宣传栏，图书角，网络平台等）情况及相关资料照片；</w:t>
      </w:r>
    </w:p>
    <w:p w14:paraId="616E7B95">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13.202</w:t>
      </w:r>
      <w:r>
        <w:rPr>
          <w:rFonts w:hint="eastAsia" w:ascii="仿宋" w:hAnsi="仿宋" w:eastAsia="仿宋"/>
          <w:sz w:val="32"/>
          <w:szCs w:val="32"/>
          <w:lang w:val="en-US" w:eastAsia="zh-CN"/>
        </w:rPr>
        <w:t>3</w:t>
      </w:r>
      <w:r>
        <w:rPr>
          <w:rFonts w:hint="eastAsia" w:ascii="仿宋" w:hAnsi="仿宋" w:eastAsia="仿宋"/>
          <w:sz w:val="32"/>
          <w:szCs w:val="32"/>
        </w:rPr>
        <w:t>至202</w:t>
      </w:r>
      <w:r>
        <w:rPr>
          <w:rFonts w:hint="eastAsia" w:ascii="仿宋" w:hAnsi="仿宋" w:eastAsia="仿宋"/>
          <w:sz w:val="32"/>
          <w:szCs w:val="32"/>
          <w:lang w:val="en-US" w:eastAsia="zh-CN"/>
        </w:rPr>
        <w:t>4</w:t>
      </w:r>
      <w:r>
        <w:rPr>
          <w:rFonts w:hint="eastAsia" w:ascii="仿宋" w:hAnsi="仿宋" w:eastAsia="仿宋"/>
          <w:sz w:val="32"/>
          <w:szCs w:val="32"/>
        </w:rPr>
        <w:t>年全部会议纪要和决议（会员大会、理事会、常务理事会）复印件；</w:t>
      </w:r>
    </w:p>
    <w:p w14:paraId="627CCDDA">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14.202</w:t>
      </w:r>
      <w:r>
        <w:rPr>
          <w:rFonts w:hint="eastAsia" w:ascii="仿宋" w:hAnsi="仿宋" w:eastAsia="仿宋"/>
          <w:sz w:val="32"/>
          <w:szCs w:val="32"/>
          <w:lang w:val="en-US" w:eastAsia="zh-CN"/>
        </w:rPr>
        <w:t>3</w:t>
      </w:r>
      <w:r>
        <w:rPr>
          <w:rFonts w:hint="eastAsia" w:ascii="仿宋" w:hAnsi="仿宋" w:eastAsia="仿宋"/>
          <w:sz w:val="32"/>
          <w:szCs w:val="32"/>
        </w:rPr>
        <w:t>至202</w:t>
      </w:r>
      <w:r>
        <w:rPr>
          <w:rFonts w:hint="eastAsia" w:ascii="仿宋" w:hAnsi="仿宋" w:eastAsia="仿宋"/>
          <w:sz w:val="32"/>
          <w:szCs w:val="32"/>
          <w:lang w:val="en-US" w:eastAsia="zh-CN"/>
        </w:rPr>
        <w:t>4</w:t>
      </w:r>
      <w:r>
        <w:rPr>
          <w:rFonts w:hint="eastAsia" w:ascii="仿宋" w:hAnsi="仿宋" w:eastAsia="仿宋"/>
          <w:sz w:val="32"/>
          <w:szCs w:val="32"/>
        </w:rPr>
        <w:t>年按规定办理变更登记的行政许可决定书（名称、业务范围、住所、活动资金、法定代表人、业务主管单位等）复印件；</w:t>
      </w:r>
    </w:p>
    <w:p w14:paraId="448D5055">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15.202</w:t>
      </w:r>
      <w:r>
        <w:rPr>
          <w:rFonts w:hint="eastAsia" w:ascii="仿宋" w:hAnsi="仿宋" w:eastAsia="仿宋"/>
          <w:sz w:val="32"/>
          <w:szCs w:val="32"/>
          <w:lang w:val="en-US" w:eastAsia="zh-CN"/>
        </w:rPr>
        <w:t>3</w:t>
      </w:r>
      <w:r>
        <w:rPr>
          <w:rFonts w:hint="eastAsia" w:ascii="仿宋" w:hAnsi="仿宋" w:eastAsia="仿宋"/>
          <w:sz w:val="32"/>
          <w:szCs w:val="32"/>
        </w:rPr>
        <w:t>至202</w:t>
      </w:r>
      <w:r>
        <w:rPr>
          <w:rFonts w:hint="eastAsia" w:ascii="仿宋" w:hAnsi="仿宋" w:eastAsia="仿宋"/>
          <w:sz w:val="32"/>
          <w:szCs w:val="32"/>
          <w:lang w:val="en-US" w:eastAsia="zh-CN"/>
        </w:rPr>
        <w:t>4</w:t>
      </w:r>
      <w:r>
        <w:rPr>
          <w:rFonts w:hint="eastAsia" w:ascii="仿宋" w:hAnsi="仿宋" w:eastAsia="仿宋"/>
          <w:sz w:val="32"/>
          <w:szCs w:val="32"/>
        </w:rPr>
        <w:t>年按规定办理备案手续（负责人、办事机构、印章、银行账户、重大活动事先报告等）复印件；</w:t>
      </w:r>
    </w:p>
    <w:p w14:paraId="6D9644C3">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 xml:space="preserve">16.监事成员名单及简历； </w:t>
      </w:r>
    </w:p>
    <w:p w14:paraId="027F6DB0">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17.各项规章制度目录；</w:t>
      </w:r>
    </w:p>
    <w:p w14:paraId="3D1F38F2">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18.社会团体设置的办事机构名称、主要职责、运转情况及工作人员配备情况；</w:t>
      </w:r>
    </w:p>
    <w:p w14:paraId="4E9A673D">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19.工作人员花名册（含学历、职务、职称、年龄、政治面貌、专兼职和返聘情况、所属部门等内容，学历及职称证明材料的复印件）；</w:t>
      </w:r>
    </w:p>
    <w:p w14:paraId="2B597C3E">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20.202</w:t>
      </w:r>
      <w:r>
        <w:rPr>
          <w:rFonts w:hint="eastAsia" w:ascii="仿宋" w:hAnsi="仿宋" w:eastAsia="仿宋"/>
          <w:sz w:val="32"/>
          <w:szCs w:val="32"/>
          <w:lang w:val="en-US" w:eastAsia="zh-CN"/>
        </w:rPr>
        <w:t>3</w:t>
      </w:r>
      <w:r>
        <w:rPr>
          <w:rFonts w:hint="eastAsia" w:ascii="仿宋" w:hAnsi="仿宋" w:eastAsia="仿宋"/>
          <w:sz w:val="32"/>
          <w:szCs w:val="32"/>
        </w:rPr>
        <w:t>年和202</w:t>
      </w:r>
      <w:r>
        <w:rPr>
          <w:rFonts w:hint="eastAsia" w:ascii="仿宋" w:hAnsi="仿宋" w:eastAsia="仿宋"/>
          <w:sz w:val="32"/>
          <w:szCs w:val="32"/>
          <w:lang w:val="en-US" w:eastAsia="zh-CN"/>
        </w:rPr>
        <w:t>4</w:t>
      </w:r>
      <w:r>
        <w:rPr>
          <w:rFonts w:hint="eastAsia" w:ascii="仿宋" w:hAnsi="仿宋" w:eastAsia="仿宋"/>
          <w:sz w:val="32"/>
          <w:szCs w:val="32"/>
        </w:rPr>
        <w:t>年专职工作人员任意月份工资表、劳动合同及社会保险缴费凭证复印件；</w:t>
      </w:r>
    </w:p>
    <w:p w14:paraId="55B48360">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21.秘书长以上全部负责人简历；</w:t>
      </w:r>
    </w:p>
    <w:p w14:paraId="481722C8">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22.产生秘书长的材料和秘书长年度绩效考核材料；</w:t>
      </w:r>
    </w:p>
    <w:p w14:paraId="7583E991">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23.202</w:t>
      </w:r>
      <w:r>
        <w:rPr>
          <w:rFonts w:hint="eastAsia" w:ascii="仿宋" w:hAnsi="仿宋" w:eastAsia="仿宋"/>
          <w:sz w:val="32"/>
          <w:szCs w:val="32"/>
          <w:lang w:val="en-US" w:eastAsia="zh-CN"/>
        </w:rPr>
        <w:t>3</w:t>
      </w:r>
      <w:r>
        <w:rPr>
          <w:rFonts w:hint="eastAsia" w:ascii="仿宋" w:hAnsi="仿宋" w:eastAsia="仿宋"/>
          <w:sz w:val="32"/>
          <w:szCs w:val="32"/>
        </w:rPr>
        <w:t>至202</w:t>
      </w:r>
      <w:r>
        <w:rPr>
          <w:rFonts w:hint="eastAsia" w:ascii="仿宋" w:hAnsi="仿宋" w:eastAsia="仿宋"/>
          <w:sz w:val="32"/>
          <w:szCs w:val="32"/>
          <w:lang w:val="en-US" w:eastAsia="zh-CN"/>
        </w:rPr>
        <w:t>4</w:t>
      </w:r>
      <w:r>
        <w:rPr>
          <w:rFonts w:hint="eastAsia" w:ascii="仿宋" w:hAnsi="仿宋" w:eastAsia="仿宋"/>
          <w:sz w:val="32"/>
          <w:szCs w:val="32"/>
        </w:rPr>
        <w:t>年主要业务活动目录；</w:t>
      </w:r>
    </w:p>
    <w:p w14:paraId="423E1C0F">
      <w:pPr>
        <w:spacing w:line="600" w:lineRule="exact"/>
        <w:ind w:firstLine="640" w:firstLineChars="200"/>
        <w:rPr>
          <w:rFonts w:ascii="仿宋" w:hAnsi="仿宋" w:eastAsia="仿宋"/>
          <w:sz w:val="32"/>
          <w:szCs w:val="32"/>
        </w:rPr>
      </w:pPr>
      <w:r>
        <w:rPr>
          <w:rFonts w:hint="eastAsia" w:ascii="仿宋" w:hAnsi="仿宋" w:eastAsia="仿宋"/>
          <w:sz w:val="32"/>
          <w:szCs w:val="32"/>
        </w:rPr>
        <w:t>24.提供服务（服务行业、服务会员、服务政府、服务社会）、维护行业和会员利益、行业自律、扶贫工作等主要工作的情况介绍（包括：文字、图片等）；</w:t>
      </w:r>
    </w:p>
    <w:p w14:paraId="49FCB37C">
      <w:pPr>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2</w:t>
      </w:r>
      <w:r>
        <w:rPr>
          <w:rFonts w:ascii="仿宋" w:hAnsi="仿宋" w:eastAsia="仿宋"/>
          <w:sz w:val="32"/>
          <w:szCs w:val="32"/>
        </w:rPr>
        <w:t>5.</w:t>
      </w:r>
      <w:r>
        <w:rPr>
          <w:rFonts w:hint="eastAsia" w:ascii="仿宋" w:hAnsi="仿宋" w:eastAsia="仿宋"/>
          <w:sz w:val="32"/>
          <w:szCs w:val="32"/>
        </w:rPr>
        <w:t>开展扶贫、慈善、救助等公益活动、参加新冠肺炎疫情防控工作及京津冀协同发展、乡村振兴、服务大学生就业等战略工作等公益活动的目录</w:t>
      </w:r>
      <w:r>
        <w:rPr>
          <w:rFonts w:hint="eastAsia" w:ascii="仿宋" w:hAnsi="仿宋" w:eastAsia="仿宋"/>
          <w:sz w:val="32"/>
          <w:szCs w:val="32"/>
          <w:lang w:eastAsia="zh-CN"/>
        </w:rPr>
        <w:t>；</w:t>
      </w:r>
    </w:p>
    <w:p w14:paraId="14D43CC4">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6</w:t>
      </w:r>
      <w:r>
        <w:rPr>
          <w:rFonts w:hint="eastAsia" w:ascii="仿宋" w:hAnsi="仿宋" w:eastAsia="仿宋"/>
          <w:sz w:val="32"/>
          <w:szCs w:val="32"/>
        </w:rPr>
        <w:t>.其它能反映协会创新性、业绩突出工作的材料（包括：文字、图片等）；</w:t>
      </w:r>
    </w:p>
    <w:p w14:paraId="103776DA">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7</w:t>
      </w:r>
      <w:r>
        <w:rPr>
          <w:rFonts w:hint="eastAsia" w:ascii="仿宋" w:hAnsi="仿宋" w:eastAsia="仿宋"/>
          <w:sz w:val="32"/>
          <w:szCs w:val="32"/>
        </w:rPr>
        <w:t>.会员、理事和工作人员通讯录（含联系人、联系电话、电子邮箱、通讯地址、邮编、会员收取会费情况）。为了保证社会调查质量，提高社会调查效率，通讯录单独装订，注明参评单位，与申报材料一并报送；</w:t>
      </w:r>
    </w:p>
    <w:p w14:paraId="42CE45CA">
      <w:pPr>
        <w:spacing w:line="600" w:lineRule="exact"/>
        <w:ind w:firstLine="640" w:firstLineChars="200"/>
        <w:rPr>
          <w:rFonts w:hint="eastAsia" w:ascii="仿宋" w:hAnsi="仿宋" w:eastAsia="仿宋"/>
          <w:color w:val="548DD4"/>
          <w:sz w:val="32"/>
          <w:szCs w:val="32"/>
        </w:rPr>
      </w:pPr>
      <w:r>
        <w:rPr>
          <w:rFonts w:hint="eastAsia" w:ascii="仿宋" w:hAnsi="仿宋" w:eastAsia="仿宋"/>
          <w:sz w:val="32"/>
          <w:szCs w:val="32"/>
        </w:rPr>
        <w:t>2</w:t>
      </w:r>
      <w:r>
        <w:rPr>
          <w:rFonts w:ascii="仿宋" w:hAnsi="仿宋" w:eastAsia="仿宋"/>
          <w:sz w:val="32"/>
          <w:szCs w:val="32"/>
        </w:rPr>
        <w:t>8</w:t>
      </w:r>
      <w:r>
        <w:rPr>
          <w:rFonts w:hint="eastAsia" w:ascii="仿宋" w:hAnsi="仿宋" w:eastAsia="仿宋"/>
          <w:sz w:val="32"/>
          <w:szCs w:val="32"/>
        </w:rPr>
        <w:t>.行业管理部门或党建领导机关评价调查表。</w:t>
      </w:r>
    </w:p>
    <w:p w14:paraId="55FEBD2D">
      <w:pPr>
        <w:widowControl/>
        <w:spacing w:line="600" w:lineRule="exact"/>
        <w:ind w:firstLine="643" w:firstLineChars="200"/>
        <w:jc w:val="left"/>
        <w:rPr>
          <w:rFonts w:hint="eastAsia" w:ascii="仿宋" w:hAnsi="仿宋" w:eastAsia="仿宋"/>
          <w:b/>
          <w:sz w:val="32"/>
          <w:szCs w:val="32"/>
        </w:rPr>
      </w:pPr>
    </w:p>
    <w:p w14:paraId="16240337">
      <w:pPr>
        <w:widowControl/>
        <w:spacing w:line="600" w:lineRule="exact"/>
        <w:ind w:firstLine="643" w:firstLineChars="200"/>
        <w:jc w:val="left"/>
        <w:rPr>
          <w:rFonts w:hint="eastAsia" w:ascii="仿宋" w:hAnsi="仿宋" w:eastAsia="仿宋"/>
          <w:b/>
          <w:sz w:val="32"/>
          <w:szCs w:val="32"/>
        </w:rPr>
      </w:pPr>
      <w:bookmarkStart w:id="0" w:name="_GoBack"/>
      <w:bookmarkEnd w:id="0"/>
      <w:r>
        <w:rPr>
          <w:rFonts w:hint="eastAsia" w:ascii="仿宋" w:hAnsi="仿宋" w:eastAsia="仿宋"/>
          <w:b/>
          <w:sz w:val="32"/>
          <w:szCs w:val="32"/>
        </w:rPr>
        <w:t>二、评估小组实地考察需查阅的资料</w:t>
      </w:r>
    </w:p>
    <w:p w14:paraId="21BFB86A">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1.制订、修订章程和会费标准，以及产生本届理事会的会议材料；</w:t>
      </w:r>
    </w:p>
    <w:p w14:paraId="09BA30B1">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2.社会团体制定发展规划和有效落实规划的材料；</w:t>
      </w:r>
    </w:p>
    <w:p w14:paraId="6A32B372">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3.202</w:t>
      </w:r>
      <w:r>
        <w:rPr>
          <w:rFonts w:hint="eastAsia" w:ascii="仿宋" w:hAnsi="仿宋" w:eastAsia="仿宋"/>
          <w:sz w:val="32"/>
          <w:szCs w:val="32"/>
          <w:lang w:val="en-US" w:eastAsia="zh-CN"/>
        </w:rPr>
        <w:t>3</w:t>
      </w: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年度工作计划和总结；</w:t>
      </w:r>
    </w:p>
    <w:p w14:paraId="19C4E10A">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4.开展重大活动的详细方案；</w:t>
      </w:r>
    </w:p>
    <w:p w14:paraId="6A141703">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5.监事（监事会）工作情况；</w:t>
      </w:r>
    </w:p>
    <w:p w14:paraId="53281D66">
      <w:pPr>
        <w:widowControl/>
        <w:spacing w:line="600" w:lineRule="exact"/>
        <w:ind w:firstLine="640" w:firstLineChars="200"/>
        <w:jc w:val="left"/>
        <w:rPr>
          <w:rFonts w:hint="eastAsia" w:ascii="仿宋" w:hAnsi="仿宋" w:eastAsia="仿宋"/>
          <w:sz w:val="32"/>
          <w:szCs w:val="32"/>
        </w:rPr>
      </w:pPr>
      <w:r>
        <w:rPr>
          <w:rFonts w:hint="eastAsia" w:ascii="仿宋" w:hAnsi="仿宋" w:eastAsia="仿宋"/>
          <w:sz w:val="32"/>
          <w:szCs w:val="32"/>
        </w:rPr>
        <w:t>6.社会团体规章制度汇总；</w:t>
      </w:r>
    </w:p>
    <w:p w14:paraId="4BB93E60">
      <w:pPr>
        <w:spacing w:line="600" w:lineRule="exact"/>
        <w:ind w:firstLine="627" w:firstLineChars="196"/>
        <w:rPr>
          <w:rFonts w:hint="eastAsia" w:ascii="仿宋" w:hAnsi="仿宋" w:eastAsia="仿宋"/>
          <w:color w:val="000000"/>
          <w:sz w:val="32"/>
          <w:szCs w:val="32"/>
        </w:rPr>
      </w:pPr>
      <w:r>
        <w:rPr>
          <w:rFonts w:hint="eastAsia" w:ascii="仿宋" w:hAnsi="仿宋" w:eastAsia="仿宋"/>
          <w:sz w:val="32"/>
          <w:szCs w:val="32"/>
        </w:rPr>
        <w:t>7.</w:t>
      </w:r>
      <w:r>
        <w:rPr>
          <w:rFonts w:hint="eastAsia" w:ascii="仿宋" w:hAnsi="仿宋" w:eastAsia="仿宋"/>
          <w:color w:val="000000"/>
          <w:sz w:val="32"/>
          <w:szCs w:val="32"/>
        </w:rPr>
        <w:t>组织机构代码证、税务登记证书(三证合一后只需提供登记证书)、收费许可证等原件；</w:t>
      </w:r>
    </w:p>
    <w:p w14:paraId="07F94430">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8.印章及各类证书使用记录；</w:t>
      </w:r>
    </w:p>
    <w:p w14:paraId="1679933A">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9.聘用和晋升工作人员的相关材料；</w:t>
      </w:r>
    </w:p>
    <w:p w14:paraId="6E443EBA">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10.培训会员和工作人员的材料；</w:t>
      </w:r>
    </w:p>
    <w:p w14:paraId="5F17C27F">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11.开展行业调查、统计，发布行业信息的材料；</w:t>
      </w:r>
    </w:p>
    <w:p w14:paraId="5B3C0179">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12.组织交易会、展览会、研讨会等活动的材料；</w:t>
      </w:r>
    </w:p>
    <w:p w14:paraId="55F39AF1">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13.提供技术、经济、管理、法律、政策咨询的材料；</w:t>
      </w:r>
    </w:p>
    <w:p w14:paraId="665CE357">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14.行业企业能力等级评定、新技术、新产品鉴定及推广、事故认定等情况；</w:t>
      </w:r>
    </w:p>
    <w:p w14:paraId="58D8A9A0">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15.社会团体报刊的样报、样刊；</w:t>
      </w:r>
    </w:p>
    <w:p w14:paraId="40D78204">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16.参与制定相关法律法规，向政府提出政策建议并被采纳的材料；</w:t>
      </w:r>
    </w:p>
    <w:p w14:paraId="74BE067E">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17.参与制定行业标准、行业发展规划、行业准入条件、行业技术规范等材料；</w:t>
      </w:r>
    </w:p>
    <w:p w14:paraId="07421703">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18.承接政府转移职能，接受政府委托项目或购买服务的材料；</w:t>
      </w:r>
    </w:p>
    <w:p w14:paraId="1B65D75E">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19.协助政府推进行业劳资和谐，促进生产安全，加强劳动保护的材料；</w:t>
      </w:r>
    </w:p>
    <w:p w14:paraId="2FD0ABDA">
      <w:pPr>
        <w:spacing w:line="600" w:lineRule="exact"/>
        <w:ind w:firstLine="640" w:firstLineChars="200"/>
        <w:rPr>
          <w:rFonts w:ascii="仿宋" w:hAnsi="仿宋" w:eastAsia="仿宋"/>
          <w:sz w:val="32"/>
          <w:szCs w:val="32"/>
        </w:rPr>
      </w:pPr>
      <w:r>
        <w:rPr>
          <w:rFonts w:hint="eastAsia" w:ascii="仿宋" w:hAnsi="仿宋" w:eastAsia="仿宋"/>
          <w:sz w:val="32"/>
          <w:szCs w:val="32"/>
        </w:rPr>
        <w:t>20.</w:t>
      </w:r>
      <w:r>
        <w:rPr>
          <w:rFonts w:hint="eastAsia" w:ascii="仿宋" w:hAnsi="仿宋" w:eastAsia="仿宋" w:cs="仿宋_GB2312"/>
          <w:kern w:val="0"/>
          <w:sz w:val="32"/>
          <w:szCs w:val="32"/>
        </w:rPr>
        <w:t xml:space="preserve"> 响应国家号召、投身国家战略，</w:t>
      </w:r>
      <w:r>
        <w:rPr>
          <w:rFonts w:hint="eastAsia" w:ascii="仿宋" w:hAnsi="仿宋" w:eastAsia="仿宋"/>
          <w:sz w:val="32"/>
          <w:szCs w:val="32"/>
        </w:rPr>
        <w:t>开展扶贫、慈善、救助等公益活动、参加新冠肺炎疫情防控工作及京津冀协同发展、乡村振兴、服务大学生就业等战略工作及</w:t>
      </w:r>
      <w:r>
        <w:rPr>
          <w:rFonts w:hint="eastAsia" w:ascii="仿宋" w:hAnsi="仿宋" w:eastAsia="仿宋" w:cs="仿宋_GB2312"/>
          <w:sz w:val="32"/>
          <w:szCs w:val="32"/>
        </w:rPr>
        <w:t>参与市民政局倡议的公益项目</w:t>
      </w:r>
      <w:r>
        <w:rPr>
          <w:rFonts w:hint="eastAsia" w:ascii="仿宋" w:hAnsi="仿宋" w:eastAsia="仿宋"/>
          <w:sz w:val="32"/>
          <w:szCs w:val="32"/>
        </w:rPr>
        <w:t>的材料；</w:t>
      </w:r>
    </w:p>
    <w:p w14:paraId="27AD3214">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21.倡导会员企业履行社会责任，利用行业优势服务社会公众的情况；</w:t>
      </w:r>
    </w:p>
    <w:p w14:paraId="61BE2356">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22.代表本行业参与行业性集体协商民主的相关材料；</w:t>
      </w:r>
    </w:p>
    <w:p w14:paraId="599EF60E">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23.向政府部门反映涉及会员和行业利益的事项，提出有关经济政策和立法建议的材料；</w:t>
      </w:r>
    </w:p>
    <w:p w14:paraId="61248848">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4</w:t>
      </w:r>
      <w:r>
        <w:rPr>
          <w:rFonts w:hint="eastAsia" w:ascii="仿宋" w:hAnsi="仿宋" w:eastAsia="仿宋"/>
          <w:sz w:val="32"/>
          <w:szCs w:val="32"/>
        </w:rPr>
        <w:t>.提出有关行业发展建设性的意见，并予以实践且社会效果明显的材料；</w:t>
      </w:r>
    </w:p>
    <w:p w14:paraId="49BBB1A1">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5</w:t>
      </w:r>
      <w:r>
        <w:rPr>
          <w:rFonts w:hint="eastAsia" w:ascii="仿宋" w:hAnsi="仿宋" w:eastAsia="仿宋"/>
          <w:sz w:val="32"/>
          <w:szCs w:val="32"/>
        </w:rPr>
        <w:t>.配合有关部门打击假冒伪劣，维护消费者权益和行业整体利益的材料；</w:t>
      </w:r>
    </w:p>
    <w:p w14:paraId="49B58909">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6</w:t>
      </w:r>
      <w:r>
        <w:rPr>
          <w:rFonts w:hint="eastAsia" w:ascii="仿宋" w:hAnsi="仿宋" w:eastAsia="仿宋"/>
          <w:sz w:val="32"/>
          <w:szCs w:val="32"/>
        </w:rPr>
        <w:t>.制定并实施行规行约的情况、行业内争议处理规则、行业职业道德准则、行业质量检查制度、行业自律惩戒制度等相关材料；</w:t>
      </w:r>
    </w:p>
    <w:p w14:paraId="0B780046">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7</w:t>
      </w:r>
      <w:r>
        <w:rPr>
          <w:rFonts w:hint="eastAsia" w:ascii="仿宋" w:hAnsi="仿宋" w:eastAsia="仿宋"/>
          <w:sz w:val="32"/>
          <w:szCs w:val="32"/>
        </w:rPr>
        <w:t>.公开行业检查和处理信息的材料；</w:t>
      </w:r>
    </w:p>
    <w:p w14:paraId="7C7E5591">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8</w:t>
      </w:r>
      <w:r>
        <w:rPr>
          <w:rFonts w:hint="eastAsia" w:ascii="仿宋" w:hAnsi="仿宋" w:eastAsia="仿宋"/>
          <w:sz w:val="32"/>
          <w:szCs w:val="32"/>
        </w:rPr>
        <w:t>.按规定开展评比达标表彰活动的材料；</w:t>
      </w:r>
    </w:p>
    <w:p w14:paraId="2D6FC537">
      <w:pPr>
        <w:spacing w:line="600" w:lineRule="exact"/>
        <w:ind w:firstLine="627" w:firstLineChars="196"/>
        <w:rPr>
          <w:rFonts w:hint="eastAsia" w:ascii="仿宋" w:hAnsi="仿宋" w:eastAsia="仿宋"/>
          <w:sz w:val="32"/>
          <w:szCs w:val="32"/>
        </w:rPr>
      </w:pPr>
      <w:r>
        <w:rPr>
          <w:rFonts w:ascii="仿宋" w:hAnsi="仿宋" w:eastAsia="仿宋"/>
          <w:sz w:val="32"/>
          <w:szCs w:val="32"/>
        </w:rPr>
        <w:t>29</w:t>
      </w:r>
      <w:r>
        <w:rPr>
          <w:rFonts w:hint="eastAsia" w:ascii="仿宋" w:hAnsi="仿宋" w:eastAsia="仿宋"/>
          <w:sz w:val="32"/>
          <w:szCs w:val="32"/>
        </w:rPr>
        <w:t>.会员参与协会活动情况、会员涵盖多种所有制企业的情况；</w:t>
      </w:r>
    </w:p>
    <w:p w14:paraId="518ECDC0">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0</w:t>
      </w:r>
      <w:r>
        <w:rPr>
          <w:rFonts w:hint="eastAsia" w:ascii="仿宋" w:hAnsi="仿宋" w:eastAsia="仿宋"/>
          <w:sz w:val="32"/>
          <w:szCs w:val="32"/>
        </w:rPr>
        <w:t>.会费收缴情况；</w:t>
      </w:r>
    </w:p>
    <w:p w14:paraId="7C807719">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1</w:t>
      </w:r>
      <w:r>
        <w:rPr>
          <w:rFonts w:hint="eastAsia" w:ascii="仿宋" w:hAnsi="仿宋" w:eastAsia="仿宋"/>
          <w:sz w:val="32"/>
          <w:szCs w:val="32"/>
        </w:rPr>
        <w:t>.参加国内组织并担任职务，</w:t>
      </w:r>
      <w:r>
        <w:rPr>
          <w:rFonts w:hint="eastAsia" w:ascii="仿宋" w:hAnsi="仿宋" w:eastAsia="仿宋"/>
          <w:spacing w:val="-16"/>
          <w:sz w:val="32"/>
          <w:szCs w:val="32"/>
        </w:rPr>
        <w:t>履行有关义务的材料，参与</w:t>
      </w:r>
      <w:r>
        <w:rPr>
          <w:rFonts w:hint="eastAsia" w:ascii="仿宋" w:hAnsi="仿宋" w:eastAsia="仿宋"/>
          <w:sz w:val="32"/>
          <w:szCs w:val="32"/>
        </w:rPr>
        <w:t>国家标准和规则制定的材料；</w:t>
      </w:r>
    </w:p>
    <w:p w14:paraId="73578389">
      <w:pPr>
        <w:spacing w:line="600" w:lineRule="exact"/>
        <w:ind w:firstLine="627" w:firstLineChars="196"/>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2</w:t>
      </w:r>
      <w:r>
        <w:rPr>
          <w:rFonts w:hint="eastAsia" w:ascii="仿宋" w:hAnsi="仿宋" w:eastAsia="仿宋"/>
          <w:sz w:val="32"/>
          <w:szCs w:val="32"/>
        </w:rPr>
        <w:t xml:space="preserve">.媒体报道社会团体工作情况； </w:t>
      </w:r>
    </w:p>
    <w:p w14:paraId="6C06A7FC">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3</w:t>
      </w:r>
      <w:r>
        <w:rPr>
          <w:rFonts w:hint="eastAsia" w:ascii="仿宋" w:hAnsi="仿宋" w:eastAsia="仿宋"/>
          <w:sz w:val="32"/>
          <w:szCs w:val="32"/>
        </w:rPr>
        <w:t>.分支（代表）机构管理办法、分支（代表）机构根据协会授权开展活动、发展会员的材料及202</w:t>
      </w:r>
      <w:r>
        <w:rPr>
          <w:rFonts w:hint="eastAsia" w:ascii="仿宋" w:hAnsi="仿宋" w:eastAsia="仿宋"/>
          <w:sz w:val="32"/>
          <w:szCs w:val="32"/>
          <w:lang w:val="en-US" w:eastAsia="zh-CN"/>
        </w:rPr>
        <w:t>3</w:t>
      </w:r>
      <w:r>
        <w:rPr>
          <w:rFonts w:hint="eastAsia" w:ascii="仿宋" w:hAnsi="仿宋" w:eastAsia="仿宋"/>
          <w:sz w:val="32"/>
          <w:szCs w:val="32"/>
        </w:rPr>
        <w:t>年和202</w:t>
      </w:r>
      <w:r>
        <w:rPr>
          <w:rFonts w:hint="eastAsia" w:ascii="仿宋" w:hAnsi="仿宋" w:eastAsia="仿宋"/>
          <w:sz w:val="32"/>
          <w:szCs w:val="32"/>
          <w:lang w:val="en-US" w:eastAsia="zh-CN"/>
        </w:rPr>
        <w:t>4</w:t>
      </w:r>
      <w:r>
        <w:rPr>
          <w:rFonts w:hint="eastAsia" w:ascii="仿宋" w:hAnsi="仿宋" w:eastAsia="仿宋"/>
          <w:sz w:val="32"/>
          <w:szCs w:val="32"/>
        </w:rPr>
        <w:t>年分支（代表）机构的工作总结；</w:t>
      </w:r>
    </w:p>
    <w:p w14:paraId="2141A1FA">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4</w:t>
      </w:r>
      <w:r>
        <w:rPr>
          <w:rFonts w:hint="eastAsia" w:ascii="仿宋" w:hAnsi="仿宋" w:eastAsia="仿宋"/>
          <w:sz w:val="32"/>
          <w:szCs w:val="32"/>
        </w:rPr>
        <w:t>.社会团体具有国家影响力的材料；</w:t>
      </w:r>
    </w:p>
    <w:p w14:paraId="68716A82">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5</w:t>
      </w:r>
      <w:r>
        <w:rPr>
          <w:rFonts w:hint="eastAsia" w:ascii="仿宋" w:hAnsi="仿宋" w:eastAsia="仿宋"/>
          <w:sz w:val="32"/>
          <w:szCs w:val="32"/>
        </w:rPr>
        <w:t>.社会团体发挥调解作用，化解会员企业或行业不和谐事件的材料；</w:t>
      </w:r>
    </w:p>
    <w:p w14:paraId="56685797">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6</w:t>
      </w:r>
      <w:r>
        <w:rPr>
          <w:rFonts w:hint="eastAsia" w:ascii="仿宋" w:hAnsi="仿宋" w:eastAsia="仿宋"/>
          <w:sz w:val="32"/>
          <w:szCs w:val="32"/>
        </w:rPr>
        <w:t>.政府部门、政府部门内设机构、代管协会表彰或奖励的材料；</w:t>
      </w:r>
    </w:p>
    <w:p w14:paraId="19262F9E">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7</w:t>
      </w:r>
      <w:r>
        <w:rPr>
          <w:rFonts w:hint="eastAsia" w:ascii="仿宋" w:hAnsi="仿宋" w:eastAsia="仿宋"/>
          <w:sz w:val="32"/>
          <w:szCs w:val="32"/>
        </w:rPr>
        <w:t>.网络平台建设、信息公开的材料；</w:t>
      </w:r>
    </w:p>
    <w:p w14:paraId="0B2EB486">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8</w:t>
      </w:r>
      <w:r>
        <w:rPr>
          <w:rFonts w:hint="eastAsia" w:ascii="仿宋" w:hAnsi="仿宋" w:eastAsia="仿宋"/>
          <w:sz w:val="32"/>
          <w:szCs w:val="32"/>
        </w:rPr>
        <w:t>.评估专家组要求提供的其他材料；</w:t>
      </w:r>
    </w:p>
    <w:p w14:paraId="2E8ABAED">
      <w:pPr>
        <w:ind w:firstLine="643" w:firstLineChars="200"/>
        <w:rPr>
          <w:rFonts w:hint="eastAsia" w:ascii="宋体" w:hAnsi="宋体"/>
          <w:b/>
          <w:bCs/>
          <w:sz w:val="32"/>
          <w:szCs w:val="32"/>
        </w:rPr>
      </w:pPr>
      <w:r>
        <w:rPr>
          <w:rFonts w:ascii="仿宋" w:hAnsi="仿宋" w:eastAsia="仿宋" w:cs="仿宋"/>
          <w:b/>
          <w:bCs/>
          <w:sz w:val="32"/>
          <w:szCs w:val="32"/>
        </w:rPr>
        <w:t>39</w:t>
      </w:r>
      <w:r>
        <w:rPr>
          <w:rFonts w:hint="eastAsia" w:ascii="仿宋" w:hAnsi="仿宋" w:eastAsia="仿宋" w:cs="仿宋"/>
          <w:b/>
          <w:bCs/>
          <w:sz w:val="32"/>
          <w:szCs w:val="32"/>
        </w:rPr>
        <w:t>.社会团体实地评估财务工作需准备资料（以下材料只需分</w:t>
      </w:r>
      <w:r>
        <w:rPr>
          <w:rFonts w:hint="eastAsia" w:ascii="仿宋" w:hAnsi="仿宋" w:eastAsia="仿宋"/>
          <w:b/>
          <w:bCs/>
          <w:sz w:val="32"/>
          <w:szCs w:val="32"/>
        </w:rPr>
        <w:t>类整理，不需装订报送</w:t>
      </w:r>
      <w:r>
        <w:rPr>
          <w:rFonts w:hint="eastAsia" w:ascii="宋体" w:hAnsi="宋体"/>
          <w:b/>
          <w:bCs/>
          <w:sz w:val="32"/>
          <w:szCs w:val="32"/>
        </w:rPr>
        <w:t>）：</w:t>
      </w:r>
    </w:p>
    <w:p w14:paraId="274F2346">
      <w:pPr>
        <w:ind w:firstLine="640" w:firstLineChars="200"/>
        <w:rPr>
          <w:rFonts w:hint="eastAsia" w:ascii="仿宋" w:hAnsi="仿宋" w:eastAsia="仿宋"/>
          <w:sz w:val="32"/>
          <w:szCs w:val="32"/>
        </w:rPr>
      </w:pPr>
      <w:r>
        <w:rPr>
          <w:rFonts w:hint="eastAsia" w:ascii="仿宋" w:hAnsi="仿宋" w:eastAsia="仿宋"/>
          <w:sz w:val="32"/>
          <w:szCs w:val="32"/>
        </w:rPr>
        <w:t>（1）社会团体登记证书（注：基本账户许可证等相关证照）；</w:t>
      </w:r>
    </w:p>
    <w:p w14:paraId="47E54AF5">
      <w:pPr>
        <w:ind w:firstLine="640" w:firstLineChars="200"/>
        <w:rPr>
          <w:rFonts w:hint="eastAsia" w:ascii="仿宋" w:hAnsi="仿宋" w:eastAsia="仿宋"/>
          <w:sz w:val="32"/>
          <w:szCs w:val="32"/>
        </w:rPr>
      </w:pPr>
      <w:r>
        <w:rPr>
          <w:rFonts w:hint="eastAsia" w:ascii="仿宋" w:hAnsi="仿宋" w:eastAsia="仿宋"/>
          <w:sz w:val="32"/>
          <w:szCs w:val="32"/>
        </w:rPr>
        <w:t>（2）202</w:t>
      </w:r>
      <w:r>
        <w:rPr>
          <w:rFonts w:hint="eastAsia" w:ascii="仿宋" w:hAnsi="仿宋" w:eastAsia="仿宋"/>
          <w:sz w:val="32"/>
          <w:szCs w:val="32"/>
          <w:lang w:val="en-US" w:eastAsia="zh-CN"/>
        </w:rPr>
        <w:t>3</w:t>
      </w: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年资产负债表、业务活动表、现金流量表；</w:t>
      </w:r>
    </w:p>
    <w:p w14:paraId="04A41247">
      <w:pPr>
        <w:ind w:firstLine="640" w:firstLineChars="200"/>
        <w:rPr>
          <w:rFonts w:hint="eastAsia" w:ascii="仿宋" w:hAnsi="仿宋" w:eastAsia="仿宋"/>
          <w:sz w:val="32"/>
          <w:szCs w:val="32"/>
        </w:rPr>
      </w:pPr>
      <w:r>
        <w:rPr>
          <w:rFonts w:hint="eastAsia" w:ascii="仿宋" w:hAnsi="仿宋" w:eastAsia="仿宋"/>
          <w:sz w:val="32"/>
          <w:szCs w:val="32"/>
        </w:rPr>
        <w:t>（3）202</w:t>
      </w:r>
      <w:r>
        <w:rPr>
          <w:rFonts w:hint="eastAsia" w:ascii="仿宋" w:hAnsi="仿宋" w:eastAsia="仿宋"/>
          <w:sz w:val="32"/>
          <w:szCs w:val="32"/>
          <w:lang w:val="en-US" w:eastAsia="zh-CN"/>
        </w:rPr>
        <w:t>3</w:t>
      </w: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年会计帐薄（包括现金帐、银行帐、明细帐及总帐）；</w:t>
      </w:r>
    </w:p>
    <w:p w14:paraId="26C85E6E">
      <w:pPr>
        <w:ind w:firstLine="640" w:firstLineChars="200"/>
        <w:rPr>
          <w:rFonts w:hint="eastAsia" w:ascii="仿宋" w:hAnsi="仿宋" w:eastAsia="仿宋"/>
          <w:sz w:val="32"/>
          <w:szCs w:val="32"/>
        </w:rPr>
      </w:pPr>
      <w:r>
        <w:rPr>
          <w:rFonts w:hint="eastAsia" w:ascii="仿宋" w:hAnsi="仿宋" w:eastAsia="仿宋"/>
          <w:sz w:val="32"/>
          <w:szCs w:val="32"/>
        </w:rPr>
        <w:t>（4）202</w:t>
      </w:r>
      <w:r>
        <w:rPr>
          <w:rFonts w:hint="eastAsia" w:ascii="仿宋" w:hAnsi="仿宋" w:eastAsia="仿宋"/>
          <w:sz w:val="32"/>
          <w:szCs w:val="32"/>
          <w:lang w:val="en-US" w:eastAsia="zh-CN"/>
        </w:rPr>
        <w:t>3</w:t>
      </w: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年记帐凭证；</w:t>
      </w:r>
    </w:p>
    <w:p w14:paraId="60A4D7BD">
      <w:pPr>
        <w:ind w:firstLine="640" w:firstLineChars="200"/>
        <w:rPr>
          <w:rFonts w:hint="eastAsia" w:ascii="仿宋" w:hAnsi="仿宋" w:eastAsia="仿宋"/>
          <w:sz w:val="32"/>
          <w:szCs w:val="32"/>
        </w:rPr>
      </w:pPr>
      <w:r>
        <w:rPr>
          <w:rFonts w:hint="eastAsia" w:ascii="仿宋" w:hAnsi="仿宋" w:eastAsia="仿宋"/>
          <w:sz w:val="32"/>
          <w:szCs w:val="32"/>
        </w:rPr>
        <w:t>（5）202</w:t>
      </w:r>
      <w:r>
        <w:rPr>
          <w:rFonts w:hint="eastAsia" w:ascii="仿宋" w:hAnsi="仿宋" w:eastAsia="仿宋"/>
          <w:sz w:val="32"/>
          <w:szCs w:val="32"/>
          <w:lang w:val="en-US" w:eastAsia="zh-CN"/>
        </w:rPr>
        <w:t>3</w:t>
      </w: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年财务人员即会计、出纳相关会计技术资格证书或者参加继续教育证明；</w:t>
      </w:r>
    </w:p>
    <w:p w14:paraId="578E6CE9">
      <w:pPr>
        <w:ind w:firstLine="640" w:firstLineChars="200"/>
        <w:rPr>
          <w:rFonts w:hint="eastAsia" w:ascii="仿宋" w:hAnsi="仿宋" w:eastAsia="仿宋"/>
          <w:sz w:val="32"/>
          <w:szCs w:val="32"/>
        </w:rPr>
      </w:pPr>
      <w:r>
        <w:rPr>
          <w:rFonts w:hint="eastAsia" w:ascii="仿宋" w:hAnsi="仿宋" w:eastAsia="仿宋"/>
          <w:sz w:val="32"/>
          <w:szCs w:val="32"/>
        </w:rPr>
        <w:t>（6）流转税、所得税年度纳税申报表（或者网上申报回执）、减免税文件；</w:t>
      </w:r>
    </w:p>
    <w:p w14:paraId="5163B4AF">
      <w:pPr>
        <w:ind w:firstLine="640" w:firstLineChars="200"/>
        <w:rPr>
          <w:rFonts w:hint="eastAsia" w:ascii="仿宋" w:hAnsi="仿宋" w:eastAsia="仿宋"/>
          <w:sz w:val="32"/>
          <w:szCs w:val="32"/>
        </w:rPr>
      </w:pPr>
      <w:r>
        <w:rPr>
          <w:rFonts w:hint="eastAsia" w:ascii="仿宋" w:hAnsi="仿宋" w:eastAsia="仿宋"/>
          <w:sz w:val="32"/>
          <w:szCs w:val="32"/>
        </w:rPr>
        <w:t>（7）202</w:t>
      </w:r>
      <w:r>
        <w:rPr>
          <w:rFonts w:hint="eastAsia" w:ascii="仿宋" w:hAnsi="仿宋" w:eastAsia="仿宋"/>
          <w:sz w:val="32"/>
          <w:szCs w:val="32"/>
          <w:lang w:val="en-US" w:eastAsia="zh-CN"/>
        </w:rPr>
        <w:t>3</w:t>
      </w: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 xml:space="preserve">年全部审计报告； </w:t>
      </w:r>
    </w:p>
    <w:p w14:paraId="7C46AE92">
      <w:pPr>
        <w:ind w:firstLine="640" w:firstLineChars="200"/>
        <w:rPr>
          <w:rFonts w:ascii="仿宋" w:hAnsi="仿宋" w:eastAsia="仿宋"/>
          <w:sz w:val="32"/>
          <w:szCs w:val="32"/>
        </w:rPr>
      </w:pPr>
      <w:r>
        <w:rPr>
          <w:rFonts w:hint="eastAsia" w:ascii="仿宋" w:hAnsi="仿宋" w:eastAsia="仿宋"/>
          <w:sz w:val="32"/>
          <w:szCs w:val="32"/>
        </w:rPr>
        <w:t>（8）财务管理制度、会计出纳岗位职责、资产管理制度、内部控制制度；</w:t>
      </w:r>
    </w:p>
    <w:p w14:paraId="2FB1BDCC">
      <w:pPr>
        <w:ind w:firstLine="640" w:firstLineChars="200"/>
        <w:rPr>
          <w:rFonts w:hint="eastAsia" w:ascii="仿宋" w:hAnsi="仿宋" w:eastAsia="仿宋"/>
          <w:sz w:val="32"/>
          <w:szCs w:val="32"/>
        </w:rPr>
      </w:pPr>
      <w:r>
        <w:rPr>
          <w:rFonts w:hint="eastAsia" w:ascii="仿宋" w:hAnsi="仿宋" w:eastAsia="仿宋"/>
          <w:sz w:val="32"/>
          <w:szCs w:val="32"/>
        </w:rPr>
        <w:t>（9）理事会会议纪要或会员（代表）大会会议纪要。</w:t>
      </w:r>
    </w:p>
    <w:p w14:paraId="5C2AFE49">
      <w:pPr>
        <w:spacing w:line="600" w:lineRule="exact"/>
        <w:ind w:firstLine="643" w:firstLineChars="200"/>
        <w:rPr>
          <w:rFonts w:hint="eastAsia" w:ascii="仿宋" w:hAnsi="仿宋" w:eastAsia="仿宋"/>
          <w:b/>
          <w:sz w:val="32"/>
          <w:szCs w:val="32"/>
        </w:rPr>
      </w:pPr>
      <w:r>
        <w:rPr>
          <w:rFonts w:hint="eastAsia" w:ascii="仿宋" w:hAnsi="仿宋" w:eastAsia="仿宋"/>
          <w:b/>
          <w:sz w:val="32"/>
          <w:szCs w:val="32"/>
        </w:rPr>
        <w:t>说明：</w:t>
      </w:r>
    </w:p>
    <w:p w14:paraId="3EEFAA25">
      <w:pPr>
        <w:widowControl/>
        <w:spacing w:line="600" w:lineRule="exact"/>
        <w:ind w:firstLine="480" w:firstLineChars="150"/>
        <w:rPr>
          <w:rFonts w:hint="eastAsia" w:ascii="仿宋" w:hAnsi="仿宋" w:eastAsia="仿宋"/>
          <w:sz w:val="32"/>
          <w:szCs w:val="32"/>
          <w:lang w:val="zh-CN"/>
        </w:rPr>
      </w:pPr>
      <w:r>
        <w:rPr>
          <w:rFonts w:hint="eastAsia" w:ascii="仿宋" w:hAnsi="仿宋" w:eastAsia="仿宋"/>
          <w:sz w:val="32"/>
          <w:szCs w:val="32"/>
        </w:rPr>
        <w:t xml:space="preserve"> 1.</w:t>
      </w:r>
      <w:r>
        <w:rPr>
          <w:rFonts w:hint="eastAsia" w:ascii="仿宋" w:hAnsi="仿宋" w:eastAsia="仿宋"/>
          <w:sz w:val="32"/>
          <w:szCs w:val="32"/>
          <w:lang w:val="zh-CN"/>
        </w:rPr>
        <w:t>以上材料请参考</w:t>
      </w:r>
      <w:r>
        <w:rPr>
          <w:rFonts w:ascii="仿宋" w:hAnsi="仿宋" w:eastAsia="仿宋"/>
          <w:sz w:val="32"/>
          <w:szCs w:val="32"/>
          <w:lang w:val="zh-CN"/>
        </w:rPr>
        <w:t>“</w:t>
      </w:r>
      <w:r>
        <w:rPr>
          <w:rFonts w:hint="eastAsia" w:ascii="仿宋" w:hAnsi="仿宋" w:eastAsia="仿宋"/>
          <w:sz w:val="32"/>
          <w:szCs w:val="32"/>
          <w:lang w:val="zh-CN"/>
        </w:rPr>
        <w:t>天津市行业协会商会类社会团体评估指标</w:t>
      </w:r>
      <w:r>
        <w:rPr>
          <w:rFonts w:ascii="仿宋" w:hAnsi="仿宋" w:eastAsia="仿宋"/>
          <w:sz w:val="32"/>
          <w:szCs w:val="32"/>
          <w:lang w:val="zh-CN"/>
        </w:rPr>
        <w:t>”</w:t>
      </w:r>
      <w:r>
        <w:rPr>
          <w:rFonts w:hint="eastAsia" w:ascii="仿宋" w:hAnsi="仿宋" w:eastAsia="仿宋"/>
          <w:sz w:val="32"/>
          <w:szCs w:val="32"/>
          <w:lang w:val="zh-CN"/>
        </w:rPr>
        <w:t>准备；</w:t>
      </w:r>
    </w:p>
    <w:p w14:paraId="1478CF19">
      <w:pPr>
        <w:widowControl/>
        <w:spacing w:line="600" w:lineRule="exact"/>
        <w:ind w:firstLine="640" w:firstLineChars="200"/>
        <w:rPr>
          <w:rFonts w:hint="eastAsia" w:ascii="仿宋" w:hAnsi="仿宋" w:eastAsia="仿宋"/>
          <w:sz w:val="32"/>
          <w:szCs w:val="32"/>
        </w:rPr>
      </w:pPr>
      <w:r>
        <w:rPr>
          <w:rFonts w:hint="eastAsia" w:ascii="仿宋" w:hAnsi="仿宋" w:eastAsia="仿宋"/>
          <w:sz w:val="32"/>
          <w:szCs w:val="32"/>
        </w:rPr>
        <w:t>2.凡未注明年份的材料，均为报送202</w:t>
      </w:r>
      <w:r>
        <w:rPr>
          <w:rFonts w:hint="eastAsia" w:ascii="仿宋" w:hAnsi="仿宋" w:eastAsia="仿宋"/>
          <w:sz w:val="32"/>
          <w:szCs w:val="32"/>
          <w:lang w:val="en-US" w:eastAsia="zh-CN"/>
        </w:rPr>
        <w:t>3</w:t>
      </w:r>
      <w:r>
        <w:rPr>
          <w:rFonts w:hint="eastAsia" w:ascii="仿宋" w:hAnsi="仿宋" w:eastAsia="仿宋"/>
          <w:sz w:val="32"/>
          <w:szCs w:val="32"/>
        </w:rPr>
        <w:t>至202</w:t>
      </w:r>
      <w:r>
        <w:rPr>
          <w:rFonts w:hint="eastAsia" w:ascii="仿宋" w:hAnsi="仿宋" w:eastAsia="仿宋"/>
          <w:sz w:val="32"/>
          <w:szCs w:val="32"/>
          <w:lang w:val="en-US" w:eastAsia="zh-CN"/>
        </w:rPr>
        <w:t>4</w:t>
      </w:r>
      <w:r>
        <w:rPr>
          <w:rFonts w:hint="eastAsia" w:ascii="仿宋" w:hAnsi="仿宋" w:eastAsia="仿宋"/>
          <w:sz w:val="32"/>
          <w:szCs w:val="32"/>
        </w:rPr>
        <w:t>年的情况；</w:t>
      </w:r>
    </w:p>
    <w:p w14:paraId="2F2BDA6A">
      <w:pPr>
        <w:widowControl/>
        <w:spacing w:line="600" w:lineRule="exact"/>
        <w:ind w:firstLine="640" w:firstLineChars="200"/>
        <w:rPr>
          <w:rFonts w:hint="eastAsia" w:ascii="仿宋" w:hAnsi="仿宋" w:eastAsia="仿宋"/>
          <w:sz w:val="32"/>
          <w:szCs w:val="32"/>
        </w:rPr>
      </w:pPr>
      <w:r>
        <w:rPr>
          <w:rFonts w:hint="eastAsia" w:ascii="仿宋" w:hAnsi="仿宋" w:eastAsia="仿宋"/>
          <w:sz w:val="32"/>
          <w:szCs w:val="32"/>
        </w:rPr>
        <w:t>3.“报送评估机构的材料”应编写目录和页码，一式二份（正本一份，副本一份）,装订报送；</w:t>
      </w:r>
    </w:p>
    <w:p w14:paraId="34A0A8F7">
      <w:pPr>
        <w:widowControl/>
        <w:spacing w:line="600" w:lineRule="exact"/>
        <w:ind w:firstLine="640" w:firstLineChars="200"/>
        <w:rPr>
          <w:rFonts w:hint="eastAsia" w:ascii="仿宋" w:hAnsi="仿宋" w:eastAsia="仿宋"/>
          <w:sz w:val="32"/>
          <w:szCs w:val="32"/>
        </w:rPr>
      </w:pPr>
      <w:r>
        <w:rPr>
          <w:rFonts w:hint="eastAsia" w:ascii="仿宋" w:hAnsi="仿宋" w:eastAsia="仿宋"/>
          <w:sz w:val="32"/>
          <w:szCs w:val="32"/>
        </w:rPr>
        <w:t>4．评估专家组实地查看的资料只需分类整理，不需装订报送。</w:t>
      </w:r>
    </w:p>
    <w:p w14:paraId="1119843A"/>
    <w:sectPr>
      <w:headerReference r:id="rId3" w:type="default"/>
      <w:footerReference r:id="rId4" w:type="default"/>
      <w:footerReference r:id="rId5" w:type="even"/>
      <w:pgSz w:w="11906" w:h="16838"/>
      <w:pgMar w:top="1440" w:right="1247" w:bottom="1247" w:left="164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6D4542">
    <w:pPr>
      <w:pStyle w:val="2"/>
      <w:jc w:val="center"/>
    </w:pPr>
    <w:r>
      <w:fldChar w:fldCharType="begin"/>
    </w:r>
    <w:r>
      <w:instrText xml:space="preserve"> PAGE   \* MERGEFORMAT </w:instrText>
    </w:r>
    <w:r>
      <w:fldChar w:fldCharType="separate"/>
    </w:r>
    <w:r>
      <w:rPr>
        <w:lang w:val="zh-CN"/>
      </w:rPr>
      <w:t>7</w:t>
    </w:r>
    <w:r>
      <w:fldChar w:fldCharType="end"/>
    </w:r>
  </w:p>
  <w:p w14:paraId="7B5A97F3">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49DB9D">
    <w:pPr>
      <w:pStyle w:val="2"/>
      <w:framePr w:wrap="around" w:vAnchor="text" w:hAnchor="margin" w:xAlign="right" w:y="1"/>
      <w:rPr>
        <w:rStyle w:val="6"/>
      </w:rPr>
    </w:pPr>
    <w:r>
      <w:fldChar w:fldCharType="begin"/>
    </w:r>
    <w:r>
      <w:rPr>
        <w:rStyle w:val="6"/>
      </w:rPr>
      <w:instrText xml:space="preserve">PAGE  </w:instrText>
    </w:r>
    <w:r>
      <w:fldChar w:fldCharType="end"/>
    </w:r>
  </w:p>
  <w:p w14:paraId="0E540F60">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58CDD">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0BEB6D"/>
    <w:multiLevelType w:val="singleLevel"/>
    <w:tmpl w:val="660BEB6D"/>
    <w:lvl w:ilvl="0" w:tentative="0">
      <w:start w:val="1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1OTI1YmQxZGEzNTg3MjdkZWM2MDk1ZTdhNDgwZGUifQ=="/>
  </w:docVars>
  <w:rsids>
    <w:rsidRoot w:val="0D077999"/>
    <w:rsid w:val="0D077999"/>
    <w:rsid w:val="105E4450"/>
    <w:rsid w:val="155D3A08"/>
    <w:rsid w:val="42624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2627</Words>
  <Characters>2881</Characters>
  <Lines>0</Lines>
  <Paragraphs>0</Paragraphs>
  <TotalTime>17</TotalTime>
  <ScaleCrop>false</ScaleCrop>
  <LinksUpToDate>false</LinksUpToDate>
  <CharactersWithSpaces>2886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2025-05-28T02:14:00Z</dcterms:created>
  <dc:creator>D</dc:creator>
  <cp:lastModifiedBy>D</cp:lastModifiedBy>
  <dcterms:modified xsi:type="dcterms:W3CDTF">2025-06-18T03:14:56Z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344FB6EDE2764C2EA17B4F4B624C5F85_11</vt:lpwstr>
  </property>
  <property fmtid="{D5CDD505-2E9C-101B-9397-08002B2CF9AE}" pid="4" name="KSOTemplateDocerSaveRecord">
    <vt:lpwstr>eyJoZGlkIjoiMGI1OTI1YmQxZGEzNTg3MjdkZWM2MDk1ZTdhNDgwZGUifQ==</vt:lpwstr>
  </property>
</Properties>
</file>