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黑体" w:cs="黑体"/>
          <w:color w:val="42424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424242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粗黑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粗黑宋简体"/>
          <w:color w:val="424242"/>
          <w:sz w:val="44"/>
          <w:szCs w:val="44"/>
          <w:shd w:val="clear" w:color="auto" w:fill="FFFFFF"/>
        </w:rPr>
        <w:t>首届“天津慈善奖”表彰名单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楷体" w:cs="楷体"/>
          <w:color w:val="42424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" w:cs="楷体"/>
          <w:color w:val="424242"/>
          <w:sz w:val="32"/>
          <w:szCs w:val="32"/>
          <w:shd w:val="clear" w:color="auto" w:fill="FFFFFF"/>
        </w:rPr>
        <w:t>（各奖项按拼音字母排序）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仿宋" w:cs="仿宋"/>
          <w:b/>
          <w:bCs/>
          <w:color w:val="42424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一、慈善行为楷模奖（</w:t>
      </w:r>
      <w:r>
        <w:rPr>
          <w:rFonts w:ascii="Times New Roman" w:hAnsi="Times New Roman" w:eastAsia="黑体"/>
          <w:sz w:val="32"/>
          <w:szCs w:val="32"/>
        </w:rPr>
        <w:t>14</w:t>
      </w:r>
      <w:r>
        <w:rPr>
          <w:rFonts w:hint="eastAsia" w:ascii="Times New Roman" w:hAnsi="Times New Roman" w:eastAsia="黑体" w:cs="黑体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李畇慧  天津市天士力公益基金会理事长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宁  博  天津纯懿公益帮扶服务中心理事长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天津女子排球队</w:t>
      </w:r>
      <w:r>
        <w:rPr>
          <w:rFonts w:hint="eastAsia" w:ascii="Times New Roman" w:hAnsi="Times New Roman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仿宋"/>
          <w:bCs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" w:cs="仿宋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80" w:hanging="1280" w:hangingChars="400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佟  文  天津市举重摔跤柔道拳击跆拳道运动管理中心党总支书记、主任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王维栋  天津北辰北门中医医院院长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王  欣  天津市凯尔翎公益基金会秘书长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王燕玺  天津市南开区天拖子弟小学退休教师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  <w:bdr w:val="single" w:color="000000" w:sz="4" w:space="0"/>
        </w:rPr>
        <w:t>魏  丰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 xml:space="preserve">  天津市宁河区工业和信息化局离休干部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（已于2021年7月去世）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邢  美  天津市小爱公益基金会理事长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严立淼  天津亿联控股集团有限公司董事长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于长霞  天津市人民政府合作交流办公室四级调研员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张  鹤  天津音乐学院客座教授、天津市慈善协会爱心大使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张建会  天津市文学艺术界联合会副主席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张君婷  天津荣程祥泰投资控股集团有限公司总裁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280" w:firstLineChars="400"/>
        <w:textAlignment w:val="auto"/>
        <w:rPr>
          <w:rFonts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天津市荣程普济公益基金会理事长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二、优秀慈善项目奖</w:t>
      </w:r>
      <w:r>
        <w:rPr>
          <w:rFonts w:ascii="Times New Roman" w:hAnsi="Times New Roman" w:eastAsia="黑体"/>
          <w:sz w:val="32"/>
          <w:szCs w:val="32"/>
        </w:rPr>
        <w:t>（25个）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“爱众残疾人阳光工场”项目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（天津市和平区爱众公益志愿服务中心）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“奔跑西藏”</w:t>
      </w:r>
      <w:r>
        <w:rPr>
          <w:rFonts w:hint="eastAsia" w:ascii="Times New Roman" w:hAnsi="Times New Roman" w:eastAsia="仿宋" w:cs="仿宋"/>
          <w:bCs/>
          <w:color w:val="000000"/>
          <w:sz w:val="32"/>
          <w:szCs w:val="32"/>
        </w:rPr>
        <w:t>藏区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儿童健康关爱项目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（天津市天体青少年体育公益发展中心）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“潮汐计划”助力女性创业项目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（天津市潮汐公益服务中心）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“大手拉小手 共奔振兴路”项目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（天津市光彩事业促进会）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单亲困难母亲救助项目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（天津市妇女儿童发展基金会）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格桑花爱心行动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（国家税务总局天津市北辰区税务局格桑花志愿服务团队）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“公益有我”项目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（天津滨海高新技术产业开发区物华道消防救援站）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“红十字博爱送万家”项目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（天津市红十字会）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“健康光明行”项目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（天津医科大学眼科医院）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“津陇慈善情 助力乡村振兴”项目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（天津市慈善协会）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玖龙善爱行动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（玖龙纸业（天津）有限公司）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“开源助善”项目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（天津市财政局社会保障处）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“翎翔未来”助学项目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（天津市凯尔翎公益基金会）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“梦想教室”助学项目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（天津市小爱公益基金会）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“陌上花开”助学项目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（天津纯懿公益帮扶服务中心）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桑梓助学项目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（天津宝坻桑梓助学基金会）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“书香筑梦，阅享童年”项目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（天津市滨海新区慈善协会）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希望工程天津助学兴教行动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（天津市青少年发展基金会）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“心希望”先天性心脏病救助项目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（天津开发区慈善协会）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“心羽幸福大院”助老项目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（天津市心羽公益基金会）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“幸福归巢”空巢老人关爱项目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（天津市滨海新区新滨海义工协会）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“圆梦大学”项目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（天津市津南区慈善协会）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藏区儿童成长公益项目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（国家税务总局天津市税务局第二稽查局志愿服务团队）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中益乡乡村振兴项目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（天津市融创公益基金会）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“众志成城 抗击疫情”项目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（天津市慈善协会）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三、优秀慈善组织</w:t>
      </w:r>
      <w:r>
        <w:rPr>
          <w:rFonts w:ascii="Times New Roman" w:hAnsi="Times New Roman" w:eastAsia="黑体"/>
          <w:sz w:val="32"/>
          <w:szCs w:val="32"/>
        </w:rPr>
        <w:t>奖（26个）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天津大学北洋教育发展基金会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天津开发区慈善协会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天津南开大学教育基金会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天津市宝坻区慈善协会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天津市滨海新区慈善协会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天津市残疾人福利基金会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天津市潮汐公益服务中心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天津市春晖孝慈公益基金会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天津市崔玉璞慈善基金会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天津市东丽区慈善协会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天津市妇女儿童发展基金会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天津市河西区慈善协会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天津市蓟州区慈善协会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天津市金桥慈善基金会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天津市津南区慈善协会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天津市凯尔翎公益基金会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天津市南开区慈善协会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天津市宁河区慈善协会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天津市荣程普济公益基金会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天津市社会救助基金会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天津市天士力公益基金会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天津市武清区京津科技谷企业慈善协会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天津市西青区慈善协会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天津市杨兆兰慈善基金会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天津市源初公益基金会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四、爱心捐赠奖</w:t>
      </w:r>
      <w:r>
        <w:rPr>
          <w:rFonts w:ascii="Times New Roman" w:hAnsi="Times New Roman" w:eastAsia="黑体"/>
          <w:sz w:val="32"/>
          <w:szCs w:val="32"/>
        </w:rPr>
        <w:t>（24个）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（一）爱心捐赠个人（</w:t>
      </w:r>
      <w:r>
        <w:rPr>
          <w:rFonts w:hint="eastAsia" w:ascii="Times New Roman" w:hAnsi="Times New Roman" w:eastAsia="楷体"/>
          <w:sz w:val="32"/>
          <w:szCs w:val="32"/>
        </w:rPr>
        <w:t>6</w:t>
      </w:r>
      <w:r>
        <w:rPr>
          <w:rFonts w:ascii="Times New Roman" w:hAnsi="Times New Roman" w:eastAsia="楷体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杜宝新</w:t>
      </w:r>
      <w:r>
        <w:rPr>
          <w:rFonts w:hint="eastAsia" w:ascii="Times New Roman" w:hAnsi="Times New Roman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天津市新宇彩板有限公司总经理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胡玉林</w:t>
      </w:r>
      <w:r>
        <w:rPr>
          <w:rFonts w:hint="eastAsia" w:ascii="Times New Roman" w:hAnsi="Times New Roman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天津市宏达热力有限公司董事长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江浩然</w:t>
      </w:r>
      <w:r>
        <w:rPr>
          <w:rFonts w:hint="eastAsia" w:ascii="Times New Roman" w:hAnsi="Times New Roman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恒银金融科技股份有限公司党委书记、董事长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闫希军</w:t>
      </w:r>
      <w:r>
        <w:rPr>
          <w:rFonts w:hint="eastAsia" w:ascii="Times New Roman" w:hAnsi="Times New Roman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天津天士力大健康产业投资集团有限公司董事长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严立淼</w:t>
      </w:r>
      <w:r>
        <w:rPr>
          <w:rFonts w:hint="eastAsia" w:ascii="Times New Roman" w:hAnsi="Times New Roman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天津亿联控股集团有限公司董事长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张君婷</w:t>
      </w:r>
      <w:r>
        <w:rPr>
          <w:rFonts w:hint="eastAsia" w:ascii="Times New Roman" w:hAnsi="Times New Roman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天津荣程祥泰投资控股集团有限公司总裁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bCs/>
          <w:sz w:val="32"/>
          <w:szCs w:val="32"/>
        </w:rPr>
        <w:t xml:space="preserve">       </w:t>
      </w:r>
      <w:r>
        <w:rPr>
          <w:rFonts w:hint="eastAsia" w:ascii="Times New Roman" w:hAnsi="Times New Roman" w:eastAsia="仿宋" w:cs="仿宋"/>
          <w:bCs/>
          <w:sz w:val="32"/>
          <w:szCs w:val="32"/>
        </w:rPr>
        <w:t>天津市荣程普济公益基金会理事长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（二）爱心捐赠企业</w:t>
      </w:r>
      <w:r>
        <w:rPr>
          <w:rFonts w:ascii="Times New Roman" w:hAnsi="Times New Roman" w:eastAsia="楷体"/>
          <w:sz w:val="32"/>
          <w:szCs w:val="32"/>
        </w:rPr>
        <w:t>（18个）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爱玛科技集团股份有限公司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康希诺生物股份公司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仁爱控股集团有限公司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天津滨海新区建设投资集团有限公司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天津大学爱尔眼科医院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天津钢铁集团有限公司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天津海顺印业包装有限公司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天津华北集团有限公司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天津建城基业集团有限公司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天津磊航集团有限公司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天津梦得集团有限公司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天津妙娅生物科技有限公司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天津市新天钢钢铁集团有限公司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天津市旭辉恒远塑料包装股份有限公司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天津市眼科医院视光中心有限公司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天津天成晟远房地产开发有限公司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天津鑫裕房屋智能制造股份有限公司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仿宋" w:cs="仿宋"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Cs/>
          <w:sz w:val="32"/>
          <w:szCs w:val="32"/>
        </w:rPr>
        <w:t>天津友发钢管集团股份有限公司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" w:cs="宋体"/>
          <w:color w:val="000000"/>
          <w:kern w:val="0"/>
          <w:sz w:val="32"/>
          <w:szCs w:val="32"/>
          <w:u w:val="thick"/>
        </w:rPr>
        <w:sectPr>
          <w:footerReference r:id="rId3" w:type="default"/>
          <w:pgSz w:w="11906" w:h="16838"/>
          <w:pgMar w:top="2098" w:right="1531" w:bottom="1985" w:left="1531" w:header="851" w:footer="992" w:gutter="0"/>
          <w:pgNumType w:fmt="decimal" w:start="2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2BB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2023-09-18T03:20:56Z</dcterms:created>
  <dc:creator>1</dc:creator>
  <cp:lastModifiedBy>sai</cp:lastModifiedBy>
  <dcterms:modified xsi:type="dcterms:W3CDTF">2023-09-18T03:21:49Z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4DCB546F68674F579DD6CC0062D8D79E_12</vt:lpwstr>
  </property>
</Properties>
</file>