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kern w:val="0"/>
          <w:sz w:val="32"/>
        </w:rPr>
      </w:pPr>
      <w:r>
        <w:rPr>
          <w:rFonts w:hint="eastAsia" w:eastAsia="黑体"/>
          <w:sz w:val="32"/>
        </w:rPr>
        <w:t>附件3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系统路径指引</w:t>
      </w:r>
    </w:p>
    <w:p>
      <w:pPr>
        <w:rPr>
          <w:rFonts w:hint="eastAsia"/>
        </w:rPr>
      </w:pPr>
    </w:p>
    <w:p>
      <w:pPr>
        <w:spacing w:line="560" w:lineRule="exact"/>
        <w:rPr>
          <w:rFonts w:hint="eastAsia" w:ascii="仿宋" w:hAnsi="仿宋" w:eastAsia="仿宋" w:cs="宋体"/>
          <w:kern w:val="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1.登录“天津社会组织公共服务平台—政务办事大厅—年检年报”进入管理系统</w:t>
      </w:r>
      <w:r>
        <w:rPr>
          <w:rFonts w:hint="eastAsia" w:ascii="仿宋_GB2312" w:eastAsia="仿宋_GB2312"/>
          <w:kern w:val="0"/>
          <w:sz w:val="32"/>
          <w:szCs w:val="32"/>
        </w:rPr>
        <w:t>（社会组织年检办事柜台http://</w:t>
      </w:r>
      <w:r>
        <w:rPr>
          <w:rFonts w:eastAsia="仿宋_GB2312"/>
          <w:kern w:val="0"/>
          <w:sz w:val="32"/>
          <w:szCs w:val="32"/>
        </w:rPr>
        <w:t>111</w:t>
      </w:r>
      <w:r>
        <w:rPr>
          <w:rFonts w:hint="eastAsia" w:eastAsia="仿宋_GB2312"/>
          <w:kern w:val="0"/>
          <w:sz w:val="32"/>
          <w:szCs w:val="32"/>
        </w:rPr>
        <w:t>.164.113.15:8088</w:t>
      </w:r>
      <w:r>
        <w:rPr>
          <w:rFonts w:hint="eastAsia" w:ascii="仿宋_GB2312" w:eastAsia="仿宋_GB2312"/>
          <w:kern w:val="0"/>
          <w:sz w:val="32"/>
          <w:szCs w:val="32"/>
        </w:rPr>
        <w:t>/tjfrk/shzzgl/index.jspx）。</w:t>
      </w:r>
      <w:r>
        <w:rPr>
          <w:rFonts w:hint="eastAsia" w:ascii="仿宋_GB2312" w:eastAsia="仿宋_GB2312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2.“天津市统一身份认证平台”法人用户的用户名为统一信用代码，使用修改后的密码登录（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如未修改密码，则使用初始登录密码“yUfaXGFk0”登录，注意区分英文大小写及数字</w:t>
      </w:r>
      <w:r>
        <w:rPr>
          <w:rFonts w:hint="eastAsia" w:ascii="仿宋_GB2312" w:eastAsia="仿宋_GB2312"/>
          <w:kern w:val="0"/>
          <w:sz w:val="32"/>
          <w:szCs w:val="32"/>
        </w:rPr>
        <w:t>）。</w:t>
      </w:r>
    </w:p>
    <w:p>
      <w:pPr>
        <w:spacing w:line="560" w:lineRule="exact"/>
        <w:ind w:firstLine="645"/>
        <w:jc w:val="left"/>
        <w:rPr>
          <w:rFonts w:hint="eastAsia" w:ascii="仿宋_GB2312" w:eastAsia="仿宋_GB2312"/>
          <w:snapToGrid w:val="0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3.进入年报界面，根据系统提示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逐步完成</w:t>
      </w:r>
      <w:r>
        <w:rPr>
          <w:rFonts w:hint="eastAsia" w:ascii="仿宋_GB2312" w:eastAsia="仿宋_GB2312"/>
          <w:snapToGrid w:val="0"/>
          <w:kern w:val="0"/>
          <w:sz w:val="32"/>
        </w:rPr>
        <w:t>行业协会商会收费自查自纠和减轻企业负担工作情况统计表</w:t>
      </w:r>
      <w:r>
        <w:rPr>
          <w:rFonts w:hint="eastAsia" w:ascii="仿宋_GB2312" w:eastAsia="仿宋_GB2312"/>
          <w:kern w:val="0"/>
          <w:sz w:val="32"/>
          <w:szCs w:val="32"/>
        </w:rPr>
        <w:t>的在线填报</w:t>
      </w:r>
      <w:r>
        <w:rPr>
          <w:rFonts w:hint="eastAsia" w:ascii="仿宋_GB2312" w:eastAsia="仿宋_GB231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31305A3A"/>
    <w:rsid w:val="313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2023-08-18T01:03:00Z</dcterms:created>
  <dc:creator>sai</dc:creator>
  <cp:lastModifiedBy>sai</cp:lastModifiedBy>
  <dcterms:modified xsi:type="dcterms:W3CDTF">2023-08-18T01:04:04Z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DC390ACFD51D4DD79EB6B491149C281B_11</vt:lpwstr>
  </property>
</Properties>
</file>