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28"/>
          <w:szCs w:val="28"/>
        </w:rPr>
      </w:pPr>
      <w:bookmarkStart w:id="0" w:name="_GoBack"/>
      <w:r>
        <w:rPr>
          <w:rFonts w:hint="eastAsia" w:ascii="仿宋" w:hAnsi="仿宋" w:eastAsia="仿宋" w:cs="仿宋"/>
          <w:b/>
          <w:bCs/>
          <w:sz w:val="28"/>
          <w:szCs w:val="28"/>
        </w:rPr>
        <w:t>市民政局关于城市居民委员会设立的指导意见</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各区民政局：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为规范本市居民委员会设立，加强基层群众性自治组织建设，提升社区治理法治化、科学化、精细化水平，根据《中华人民共和国城市居民委员会组织法》和《中共中央</w:t>
      </w:r>
      <w:r>
        <w:rPr>
          <w:rFonts w:hint="eastAsia" w:ascii="仿宋" w:hAnsi="仿宋" w:eastAsia="仿宋" w:cs="仿宋"/>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国务院关于加强基层治理体系和治理能力现代化建设的意见》等法律、文件精神，结合我市实际，现就我市城市居民委员会设立提出如下指导意见。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80"/>
        <w:jc w:val="both"/>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一、</w:t>
      </w:r>
      <w:r>
        <w:rPr>
          <w:rFonts w:hint="eastAsia" w:ascii="仿宋" w:hAnsi="仿宋" w:eastAsia="仿宋" w:cs="仿宋"/>
          <w:i w:val="0"/>
          <w:iCs w:val="0"/>
          <w:caps w:val="0"/>
          <w:color w:val="3D3D3D"/>
          <w:spacing w:val="0"/>
          <w:sz w:val="28"/>
          <w:szCs w:val="28"/>
          <w:bdr w:val="none" w:color="auto" w:sz="0" w:space="0"/>
          <w:shd w:val="clear" w:fill="FFFFFF"/>
        </w:rPr>
        <w:t>设立原则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80"/>
        <w:jc w:val="both"/>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（一）科学合理</w:t>
      </w:r>
      <w:r>
        <w:rPr>
          <w:rFonts w:hint="eastAsia" w:ascii="仿宋" w:hAnsi="仿宋" w:eastAsia="仿宋" w:cs="仿宋"/>
          <w:i w:val="0"/>
          <w:iCs w:val="0"/>
          <w:caps w:val="0"/>
          <w:color w:val="3D3D3D"/>
          <w:spacing w:val="0"/>
          <w:sz w:val="28"/>
          <w:szCs w:val="28"/>
          <w:bdr w:val="none" w:color="auto" w:sz="0" w:space="0"/>
          <w:shd w:val="clear" w:fill="FFFFFF"/>
        </w:rPr>
        <w:t>。居民委员会设立要统筹考虑居民居住地区常住人口数量、居民居住状况、公共服务资源配置、管理幅度等因素，合理确定社区规模。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80"/>
        <w:jc w:val="both"/>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（二）便于自治</w:t>
      </w:r>
      <w:r>
        <w:rPr>
          <w:rFonts w:hint="eastAsia" w:ascii="仿宋" w:hAnsi="仿宋" w:eastAsia="仿宋" w:cs="仿宋"/>
          <w:i w:val="0"/>
          <w:iCs w:val="0"/>
          <w:caps w:val="0"/>
          <w:color w:val="3D3D3D"/>
          <w:spacing w:val="0"/>
          <w:sz w:val="28"/>
          <w:szCs w:val="28"/>
          <w:bdr w:val="none" w:color="auto" w:sz="0" w:space="0"/>
          <w:shd w:val="clear" w:fill="FFFFFF"/>
        </w:rPr>
        <w:t>。居民委员会设立要便于社区居民实行自我管理、自我服务、自我教育、自我监督和开展民主选举、民主协商、民主决策、民主管理、民主监督活动。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80"/>
        <w:jc w:val="both"/>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（三）便于管理</w:t>
      </w:r>
      <w:r>
        <w:rPr>
          <w:rFonts w:hint="eastAsia" w:ascii="仿宋" w:hAnsi="仿宋" w:eastAsia="仿宋" w:cs="仿宋"/>
          <w:i w:val="0"/>
          <w:iCs w:val="0"/>
          <w:caps w:val="0"/>
          <w:color w:val="3D3D3D"/>
          <w:spacing w:val="0"/>
          <w:sz w:val="28"/>
          <w:szCs w:val="28"/>
          <w:bdr w:val="none" w:color="auto" w:sz="0" w:space="0"/>
          <w:shd w:val="clear" w:fill="FFFFFF"/>
        </w:rPr>
        <w:t>。居民委员会设立要便于发挥社区治理多元主体功能，构建社区党建引领的多方协商治理体系，增强社区居民幸福感、促进社区精简高效。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80"/>
        <w:jc w:val="both"/>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（四）便于服务</w:t>
      </w:r>
      <w:r>
        <w:rPr>
          <w:rFonts w:hint="eastAsia" w:ascii="仿宋" w:hAnsi="仿宋" w:eastAsia="仿宋" w:cs="仿宋"/>
          <w:i w:val="0"/>
          <w:iCs w:val="0"/>
          <w:caps w:val="0"/>
          <w:color w:val="3D3D3D"/>
          <w:spacing w:val="0"/>
          <w:sz w:val="28"/>
          <w:szCs w:val="28"/>
          <w:bdr w:val="none" w:color="auto" w:sz="0" w:space="0"/>
          <w:shd w:val="clear" w:fill="FFFFFF"/>
        </w:rPr>
        <w:t>。居民委员会设立要便于配置优质公共服务资源，及时了解社区居民需求，组织社会工作机构、社区社会组织和志愿者，就近为社区居民提供精细化、精准化服务。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80"/>
        <w:jc w:val="both"/>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二、设立标准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80"/>
        <w:jc w:val="both"/>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（一）符合规划</w:t>
      </w:r>
      <w:r>
        <w:rPr>
          <w:rFonts w:hint="eastAsia" w:ascii="仿宋" w:hAnsi="仿宋" w:eastAsia="仿宋" w:cs="仿宋"/>
          <w:i w:val="0"/>
          <w:iCs w:val="0"/>
          <w:caps w:val="0"/>
          <w:color w:val="3D3D3D"/>
          <w:spacing w:val="0"/>
          <w:sz w:val="28"/>
          <w:szCs w:val="28"/>
          <w:bdr w:val="none" w:color="auto" w:sz="0" w:space="0"/>
          <w:shd w:val="clear" w:fill="FFFFFF"/>
        </w:rPr>
        <w:t>。处于城镇建设规划区域之内。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80"/>
        <w:jc w:val="both"/>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（二）边界清晰</w:t>
      </w:r>
      <w:r>
        <w:rPr>
          <w:rFonts w:hint="eastAsia" w:ascii="仿宋" w:hAnsi="仿宋" w:eastAsia="仿宋" w:cs="仿宋"/>
          <w:i w:val="0"/>
          <w:iCs w:val="0"/>
          <w:caps w:val="0"/>
          <w:color w:val="3D3D3D"/>
          <w:spacing w:val="0"/>
          <w:sz w:val="28"/>
          <w:szCs w:val="28"/>
          <w:bdr w:val="none" w:color="auto" w:sz="0" w:space="0"/>
          <w:shd w:val="clear" w:fill="FFFFFF"/>
        </w:rPr>
        <w:t>。一般以现有居住小区为基础，以道路为边界，管辖区域相对规整闭合，原则上不得由不接壤的跨区域组成，确有需要的，可以暂为代管。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80"/>
        <w:jc w:val="both"/>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（三）规模适度</w:t>
      </w:r>
      <w:r>
        <w:rPr>
          <w:rFonts w:hint="eastAsia" w:ascii="仿宋" w:hAnsi="仿宋" w:eastAsia="仿宋" w:cs="仿宋"/>
          <w:i w:val="0"/>
          <w:iCs w:val="0"/>
          <w:caps w:val="0"/>
          <w:color w:val="3D3D3D"/>
          <w:spacing w:val="0"/>
          <w:sz w:val="28"/>
          <w:szCs w:val="28"/>
          <w:bdr w:val="none" w:color="auto" w:sz="0" w:space="0"/>
          <w:shd w:val="clear" w:fill="FFFFFF"/>
        </w:rPr>
        <w:t>。综合考虑地域面积适中、社区成员单位分布等要素，以社区内住宅套数作为基本标准，一般在</w:t>
      </w:r>
      <w:r>
        <w:rPr>
          <w:rFonts w:hint="eastAsia" w:ascii="仿宋" w:hAnsi="仿宋" w:eastAsia="仿宋" w:cs="仿宋"/>
          <w:i w:val="0"/>
          <w:iCs w:val="0"/>
          <w:caps w:val="0"/>
          <w:color w:val="3D3D3D"/>
          <w:spacing w:val="0"/>
          <w:sz w:val="28"/>
          <w:szCs w:val="28"/>
          <w:bdr w:val="none" w:color="auto" w:sz="0" w:space="0"/>
          <w:shd w:val="clear" w:fill="FFFFFF"/>
        </w:rPr>
        <w:t>3000</w:t>
      </w:r>
      <w:r>
        <w:rPr>
          <w:rFonts w:hint="eastAsia" w:ascii="仿宋" w:hAnsi="仿宋" w:eastAsia="仿宋" w:cs="仿宋"/>
          <w:i w:val="0"/>
          <w:iCs w:val="0"/>
          <w:caps w:val="0"/>
          <w:color w:val="3D3D3D"/>
          <w:spacing w:val="0"/>
          <w:sz w:val="28"/>
          <w:szCs w:val="28"/>
          <w:bdr w:val="none" w:color="auto" w:sz="0" w:space="0"/>
          <w:shd w:val="clear" w:fill="FFFFFF"/>
        </w:rPr>
        <w:t>户左右的范围内设立。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80"/>
        <w:jc w:val="both"/>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（四）配套齐全</w:t>
      </w:r>
      <w:r>
        <w:rPr>
          <w:rFonts w:hint="eastAsia" w:ascii="仿宋" w:hAnsi="仿宋" w:eastAsia="仿宋" w:cs="仿宋"/>
          <w:i w:val="0"/>
          <w:iCs w:val="0"/>
          <w:caps w:val="0"/>
          <w:color w:val="3D3D3D"/>
          <w:spacing w:val="0"/>
          <w:sz w:val="28"/>
          <w:szCs w:val="28"/>
          <w:bdr w:val="none" w:color="auto" w:sz="0" w:space="0"/>
          <w:shd w:val="clear" w:fill="FFFFFF"/>
        </w:rPr>
        <w:t>。办公服务地址明确。按照每百户居民不低于</w:t>
      </w:r>
      <w:r>
        <w:rPr>
          <w:rFonts w:hint="eastAsia" w:ascii="仿宋" w:hAnsi="仿宋" w:eastAsia="仿宋" w:cs="仿宋"/>
          <w:i w:val="0"/>
          <w:iCs w:val="0"/>
          <w:caps w:val="0"/>
          <w:color w:val="3D3D3D"/>
          <w:spacing w:val="0"/>
          <w:sz w:val="28"/>
          <w:szCs w:val="28"/>
          <w:bdr w:val="none" w:color="auto" w:sz="0" w:space="0"/>
          <w:shd w:val="clear" w:fill="FFFFFF"/>
        </w:rPr>
        <w:t>30</w:t>
      </w:r>
      <w:r>
        <w:rPr>
          <w:rFonts w:hint="eastAsia" w:ascii="仿宋" w:hAnsi="仿宋" w:eastAsia="仿宋" w:cs="仿宋"/>
          <w:i w:val="0"/>
          <w:iCs w:val="0"/>
          <w:caps w:val="0"/>
          <w:color w:val="3D3D3D"/>
          <w:spacing w:val="0"/>
          <w:sz w:val="28"/>
          <w:szCs w:val="28"/>
          <w:bdr w:val="none" w:color="auto" w:sz="0" w:space="0"/>
          <w:shd w:val="clear" w:fill="FFFFFF"/>
        </w:rPr>
        <w:t>平方米，且总面积不少于</w:t>
      </w:r>
      <w:r>
        <w:rPr>
          <w:rFonts w:hint="eastAsia" w:ascii="仿宋" w:hAnsi="仿宋" w:eastAsia="仿宋" w:cs="仿宋"/>
          <w:i w:val="0"/>
          <w:iCs w:val="0"/>
          <w:caps w:val="0"/>
          <w:color w:val="3D3D3D"/>
          <w:spacing w:val="0"/>
          <w:sz w:val="28"/>
          <w:szCs w:val="28"/>
          <w:bdr w:val="none" w:color="auto" w:sz="0" w:space="0"/>
          <w:shd w:val="clear" w:fill="FFFFFF"/>
        </w:rPr>
        <w:t>300</w:t>
      </w:r>
      <w:r>
        <w:rPr>
          <w:rFonts w:hint="eastAsia" w:ascii="仿宋" w:hAnsi="仿宋" w:eastAsia="仿宋" w:cs="仿宋"/>
          <w:i w:val="0"/>
          <w:iCs w:val="0"/>
          <w:caps w:val="0"/>
          <w:color w:val="3D3D3D"/>
          <w:spacing w:val="0"/>
          <w:sz w:val="28"/>
          <w:szCs w:val="28"/>
          <w:bdr w:val="none" w:color="auto" w:sz="0" w:space="0"/>
          <w:shd w:val="clear" w:fill="FFFFFF"/>
        </w:rPr>
        <w:t>平方米的标准，配备社区综合服务设施。同时合理配置养老、托幼、助残、文化、教育、体育、卫生、就业、警务等公共服务设施，并完善无障碍服务功能。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80"/>
        <w:jc w:val="both"/>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（五）人员配备</w:t>
      </w:r>
      <w:r>
        <w:rPr>
          <w:rFonts w:hint="eastAsia" w:ascii="仿宋" w:hAnsi="仿宋" w:eastAsia="仿宋" w:cs="仿宋"/>
          <w:i w:val="0"/>
          <w:iCs w:val="0"/>
          <w:caps w:val="0"/>
          <w:color w:val="3D3D3D"/>
          <w:spacing w:val="0"/>
          <w:sz w:val="28"/>
          <w:szCs w:val="28"/>
          <w:bdr w:val="none" w:color="auto" w:sz="0" w:space="0"/>
          <w:shd w:val="clear" w:fill="FFFFFF"/>
        </w:rPr>
        <w:t>。居民委员会成员一般按</w:t>
      </w:r>
      <w:r>
        <w:rPr>
          <w:rFonts w:hint="eastAsia" w:ascii="仿宋" w:hAnsi="仿宋" w:eastAsia="仿宋" w:cs="仿宋"/>
          <w:i w:val="0"/>
          <w:iCs w:val="0"/>
          <w:caps w:val="0"/>
          <w:color w:val="3D3D3D"/>
          <w:spacing w:val="0"/>
          <w:sz w:val="28"/>
          <w:szCs w:val="28"/>
          <w:bdr w:val="none" w:color="auto" w:sz="0" w:space="0"/>
          <w:shd w:val="clear" w:fill="FFFFFF"/>
        </w:rPr>
        <w:t>5</w:t>
      </w:r>
      <w:r>
        <w:rPr>
          <w:rFonts w:hint="eastAsia" w:ascii="仿宋" w:hAnsi="仿宋" w:eastAsia="仿宋" w:cs="仿宋"/>
          <w:i w:val="0"/>
          <w:iCs w:val="0"/>
          <w:caps w:val="0"/>
          <w:color w:val="3D3D3D"/>
          <w:spacing w:val="0"/>
          <w:sz w:val="28"/>
          <w:szCs w:val="28"/>
          <w:bdr w:val="none" w:color="auto" w:sz="0" w:space="0"/>
          <w:shd w:val="clear" w:fill="FFFFFF"/>
        </w:rPr>
        <w:t>至</w:t>
      </w:r>
      <w:r>
        <w:rPr>
          <w:rFonts w:hint="eastAsia" w:ascii="仿宋" w:hAnsi="仿宋" w:eastAsia="仿宋" w:cs="仿宋"/>
          <w:i w:val="0"/>
          <w:iCs w:val="0"/>
          <w:caps w:val="0"/>
          <w:color w:val="3D3D3D"/>
          <w:spacing w:val="0"/>
          <w:sz w:val="28"/>
          <w:szCs w:val="28"/>
          <w:bdr w:val="none" w:color="auto" w:sz="0" w:space="0"/>
          <w:shd w:val="clear" w:fill="FFFFFF"/>
        </w:rPr>
        <w:t>9</w:t>
      </w:r>
      <w:r>
        <w:rPr>
          <w:rFonts w:hint="eastAsia" w:ascii="仿宋" w:hAnsi="仿宋" w:eastAsia="仿宋" w:cs="仿宋"/>
          <w:i w:val="0"/>
          <w:iCs w:val="0"/>
          <w:caps w:val="0"/>
          <w:color w:val="3D3D3D"/>
          <w:spacing w:val="0"/>
          <w:sz w:val="28"/>
          <w:szCs w:val="28"/>
          <w:bdr w:val="none" w:color="auto" w:sz="0" w:space="0"/>
          <w:shd w:val="clear" w:fill="FFFFFF"/>
        </w:rPr>
        <w:t>人配备，其他社区工作者的岗位设置按照本市相关规定执行。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80"/>
        <w:jc w:val="both"/>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（六）名称规范</w:t>
      </w:r>
      <w:r>
        <w:rPr>
          <w:rFonts w:hint="eastAsia" w:ascii="仿宋" w:hAnsi="仿宋" w:eastAsia="仿宋" w:cs="仿宋"/>
          <w:i w:val="0"/>
          <w:iCs w:val="0"/>
          <w:caps w:val="0"/>
          <w:color w:val="3D3D3D"/>
          <w:spacing w:val="0"/>
          <w:sz w:val="28"/>
          <w:szCs w:val="28"/>
          <w:bdr w:val="none" w:color="auto" w:sz="0" w:space="0"/>
          <w:shd w:val="clear" w:fill="FFFFFF"/>
        </w:rPr>
        <w:t>。居民委员会名称应与其所在地名称保持一致，使用规范名称，即：天津市</w:t>
      </w:r>
      <w:r>
        <w:rPr>
          <w:rFonts w:hint="eastAsia" w:ascii="仿宋" w:hAnsi="仿宋" w:eastAsia="仿宋" w:cs="仿宋"/>
          <w:i w:val="0"/>
          <w:iCs w:val="0"/>
          <w:caps w:val="0"/>
          <w:color w:val="3D3D3D"/>
          <w:spacing w:val="0"/>
          <w:sz w:val="28"/>
          <w:szCs w:val="28"/>
          <w:bdr w:val="none" w:color="auto" w:sz="0" w:space="0"/>
          <w:shd w:val="clear" w:fill="FFFFFF"/>
        </w:rPr>
        <w:t>XX</w:t>
      </w:r>
      <w:r>
        <w:rPr>
          <w:rFonts w:hint="eastAsia" w:ascii="仿宋" w:hAnsi="仿宋" w:eastAsia="仿宋" w:cs="仿宋"/>
          <w:i w:val="0"/>
          <w:iCs w:val="0"/>
          <w:caps w:val="0"/>
          <w:color w:val="3D3D3D"/>
          <w:spacing w:val="0"/>
          <w:sz w:val="28"/>
          <w:szCs w:val="28"/>
          <w:bdr w:val="none" w:color="auto" w:sz="0" w:space="0"/>
          <w:shd w:val="clear" w:fill="FFFFFF"/>
        </w:rPr>
        <w:t>区</w:t>
      </w:r>
      <w:r>
        <w:rPr>
          <w:rFonts w:hint="eastAsia" w:ascii="仿宋" w:hAnsi="仿宋" w:eastAsia="仿宋" w:cs="仿宋"/>
          <w:i w:val="0"/>
          <w:iCs w:val="0"/>
          <w:caps w:val="0"/>
          <w:color w:val="3D3D3D"/>
          <w:spacing w:val="0"/>
          <w:sz w:val="28"/>
          <w:szCs w:val="28"/>
          <w:bdr w:val="none" w:color="auto" w:sz="0" w:space="0"/>
          <w:shd w:val="clear" w:fill="FFFFFF"/>
        </w:rPr>
        <w:t>XX</w:t>
      </w:r>
      <w:r>
        <w:rPr>
          <w:rFonts w:hint="eastAsia" w:ascii="仿宋" w:hAnsi="仿宋" w:eastAsia="仿宋" w:cs="仿宋"/>
          <w:i w:val="0"/>
          <w:iCs w:val="0"/>
          <w:caps w:val="0"/>
          <w:color w:val="3D3D3D"/>
          <w:spacing w:val="0"/>
          <w:sz w:val="28"/>
          <w:szCs w:val="28"/>
          <w:bdr w:val="none" w:color="auto" w:sz="0" w:space="0"/>
          <w:shd w:val="clear" w:fill="FFFFFF"/>
        </w:rPr>
        <w:t>街道（镇）</w:t>
      </w:r>
      <w:r>
        <w:rPr>
          <w:rFonts w:hint="eastAsia" w:ascii="仿宋" w:hAnsi="仿宋" w:eastAsia="仿宋" w:cs="仿宋"/>
          <w:i w:val="0"/>
          <w:iCs w:val="0"/>
          <w:caps w:val="0"/>
          <w:color w:val="3D3D3D"/>
          <w:spacing w:val="0"/>
          <w:sz w:val="28"/>
          <w:szCs w:val="28"/>
          <w:bdr w:val="none" w:color="auto" w:sz="0" w:space="0"/>
          <w:shd w:val="clear" w:fill="FFFFFF"/>
        </w:rPr>
        <w:t>XX</w:t>
      </w:r>
      <w:r>
        <w:rPr>
          <w:rFonts w:hint="eastAsia" w:ascii="仿宋" w:hAnsi="仿宋" w:eastAsia="仿宋" w:cs="仿宋"/>
          <w:i w:val="0"/>
          <w:iCs w:val="0"/>
          <w:caps w:val="0"/>
          <w:color w:val="3D3D3D"/>
          <w:spacing w:val="0"/>
          <w:sz w:val="28"/>
          <w:szCs w:val="28"/>
          <w:bdr w:val="none" w:color="auto" w:sz="0" w:space="0"/>
          <w:shd w:val="clear" w:fill="FFFFFF"/>
        </w:rPr>
        <w:t>社区居民委员会。居民委员会名称原则上应当保持相对稳定。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80"/>
        <w:jc w:val="both"/>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三、工作程序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80"/>
        <w:jc w:val="both"/>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（一）拟订方案</w:t>
      </w:r>
      <w:r>
        <w:rPr>
          <w:rFonts w:hint="eastAsia" w:ascii="仿宋" w:hAnsi="仿宋" w:eastAsia="仿宋" w:cs="仿宋"/>
          <w:i w:val="0"/>
          <w:iCs w:val="0"/>
          <w:caps w:val="0"/>
          <w:color w:val="3D3D3D"/>
          <w:spacing w:val="0"/>
          <w:sz w:val="28"/>
          <w:szCs w:val="28"/>
          <w:bdr w:val="none" w:color="auto" w:sz="0" w:space="0"/>
          <w:shd w:val="clear" w:fill="FFFFFF"/>
        </w:rPr>
        <w:t>。街道办事处（镇人民政府）按照居民委员会设立原则和条件，制订居民委员会设立方案。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80"/>
        <w:jc w:val="both"/>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（二）党（工）委研究</w:t>
      </w:r>
      <w:r>
        <w:rPr>
          <w:rFonts w:hint="eastAsia" w:ascii="仿宋" w:hAnsi="仿宋" w:eastAsia="仿宋" w:cs="仿宋"/>
          <w:i w:val="0"/>
          <w:iCs w:val="0"/>
          <w:caps w:val="0"/>
          <w:color w:val="3D3D3D"/>
          <w:spacing w:val="0"/>
          <w:sz w:val="28"/>
          <w:szCs w:val="28"/>
          <w:bdr w:val="none" w:color="auto" w:sz="0" w:space="0"/>
          <w:shd w:val="clear" w:fill="FFFFFF"/>
        </w:rPr>
        <w:t>。街道党工委（镇党委）对设立方案进行研究审议。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80"/>
        <w:jc w:val="both"/>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（三）申请批转</w:t>
      </w:r>
      <w:r>
        <w:rPr>
          <w:rFonts w:hint="eastAsia" w:ascii="仿宋" w:hAnsi="仿宋" w:eastAsia="仿宋" w:cs="仿宋"/>
          <w:i w:val="0"/>
          <w:iCs w:val="0"/>
          <w:caps w:val="0"/>
          <w:color w:val="3D3D3D"/>
          <w:spacing w:val="0"/>
          <w:sz w:val="28"/>
          <w:szCs w:val="28"/>
          <w:bdr w:val="none" w:color="auto" w:sz="0" w:space="0"/>
          <w:shd w:val="clear" w:fill="FFFFFF"/>
        </w:rPr>
        <w:t>。街道办事处（镇人民政府）向区人民政府提交设立申请和方案，并附申报材料，区人民政府批转给区民政部门进行审核。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80"/>
        <w:jc w:val="both"/>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申报材料至少应包括：拟设居民委员会管理范围、人口（户数）、面积等基本情况；拟设居民委员会的办公服务活动用房（社区综合服务设施）等配建情况；区位示意图、配建设施规划图等图件。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480"/>
        <w:jc w:val="both"/>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（四）部门审核</w:t>
      </w:r>
      <w:r>
        <w:rPr>
          <w:rFonts w:hint="eastAsia" w:ascii="仿宋" w:hAnsi="仿宋" w:eastAsia="仿宋" w:cs="仿宋"/>
          <w:i w:val="0"/>
          <w:iCs w:val="0"/>
          <w:caps w:val="0"/>
          <w:color w:val="3D3D3D"/>
          <w:spacing w:val="0"/>
          <w:sz w:val="28"/>
          <w:szCs w:val="28"/>
          <w:bdr w:val="none" w:color="auto" w:sz="0" w:space="0"/>
          <w:shd w:val="clear" w:fill="FFFFFF"/>
        </w:rPr>
        <w:t>。区民政部门对居民委员会设立申报材料进行审核，组织实地踏勘，并征求本区组织、规划和自然资源、住房城乡建设、公安、司法行政、教育、财政、人力资源社会保障、卫生健康等部门意见后提出审核意见。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480"/>
        <w:jc w:val="both"/>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申报材料不符合要求的，区民政部门应及时中止审核程序，指导街道办事处（镇人民政府）补正申报材料。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480"/>
        <w:jc w:val="both"/>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（五）区级批准</w:t>
      </w:r>
      <w:r>
        <w:rPr>
          <w:rFonts w:hint="eastAsia" w:ascii="仿宋" w:hAnsi="仿宋" w:eastAsia="仿宋" w:cs="仿宋"/>
          <w:i w:val="0"/>
          <w:iCs w:val="0"/>
          <w:caps w:val="0"/>
          <w:color w:val="3D3D3D"/>
          <w:spacing w:val="0"/>
          <w:sz w:val="28"/>
          <w:szCs w:val="28"/>
          <w:bdr w:val="none" w:color="auto" w:sz="0" w:space="0"/>
          <w:shd w:val="clear" w:fill="FFFFFF"/>
        </w:rPr>
        <w:t>。区民政部门审核通过后，报区人民政府批准同意。区人民政府召开政府常务会议，做出设立居民委员会的决定，下发批复文件。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480"/>
        <w:jc w:val="both"/>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（六）市级备案</w:t>
      </w:r>
      <w:r>
        <w:rPr>
          <w:rFonts w:hint="eastAsia" w:ascii="仿宋" w:hAnsi="仿宋" w:eastAsia="仿宋" w:cs="仿宋"/>
          <w:i w:val="0"/>
          <w:iCs w:val="0"/>
          <w:caps w:val="0"/>
          <w:color w:val="3D3D3D"/>
          <w:spacing w:val="0"/>
          <w:sz w:val="28"/>
          <w:szCs w:val="28"/>
          <w:bdr w:val="none" w:color="auto" w:sz="0" w:space="0"/>
          <w:shd w:val="clear" w:fill="FFFFFF"/>
        </w:rPr>
        <w:t>。自批准之日起</w:t>
      </w:r>
      <w:r>
        <w:rPr>
          <w:rFonts w:hint="eastAsia" w:ascii="仿宋" w:hAnsi="仿宋" w:eastAsia="仿宋" w:cs="仿宋"/>
          <w:i w:val="0"/>
          <w:iCs w:val="0"/>
          <w:caps w:val="0"/>
          <w:color w:val="3D3D3D"/>
          <w:spacing w:val="0"/>
          <w:sz w:val="28"/>
          <w:szCs w:val="28"/>
          <w:bdr w:val="none" w:color="auto" w:sz="0" w:space="0"/>
          <w:shd w:val="clear" w:fill="FFFFFF"/>
        </w:rPr>
        <w:t>30</w:t>
      </w:r>
      <w:r>
        <w:rPr>
          <w:rFonts w:hint="eastAsia" w:ascii="仿宋" w:hAnsi="仿宋" w:eastAsia="仿宋" w:cs="仿宋"/>
          <w:i w:val="0"/>
          <w:iCs w:val="0"/>
          <w:caps w:val="0"/>
          <w:color w:val="3D3D3D"/>
          <w:spacing w:val="0"/>
          <w:sz w:val="28"/>
          <w:szCs w:val="28"/>
          <w:bdr w:val="none" w:color="auto" w:sz="0" w:space="0"/>
          <w:shd w:val="clear" w:fill="FFFFFF"/>
        </w:rPr>
        <w:t>日内，区人民政府报送市民政局备案。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480"/>
        <w:jc w:val="both"/>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备案材料至少应包括：区人民政府出具的备案报告；区人民政府批复文件；区民政部门的审核意见；街道办事处（镇人民政府）申报材料等。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480"/>
        <w:jc w:val="both"/>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（七）健全组织</w:t>
      </w:r>
      <w:r>
        <w:rPr>
          <w:rFonts w:hint="eastAsia" w:ascii="仿宋" w:hAnsi="仿宋" w:eastAsia="仿宋" w:cs="仿宋"/>
          <w:i w:val="0"/>
          <w:iCs w:val="0"/>
          <w:caps w:val="0"/>
          <w:color w:val="3D3D3D"/>
          <w:spacing w:val="0"/>
          <w:sz w:val="28"/>
          <w:szCs w:val="28"/>
          <w:bdr w:val="none" w:color="auto" w:sz="0" w:space="0"/>
          <w:shd w:val="clear" w:fill="FFFFFF"/>
        </w:rPr>
        <w:t>。区民政部门根据批复意见，指导街道（镇）依法及时组织居民委员会选举，配齐工作人员，建立人民调解、治安保卫、公共卫生等下属委员会，选齐配强居民小组长、居民代表和楼门栋长。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480"/>
        <w:jc w:val="both"/>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（八）备案赋码</w:t>
      </w:r>
      <w:r>
        <w:rPr>
          <w:rFonts w:hint="eastAsia" w:ascii="仿宋" w:hAnsi="仿宋" w:eastAsia="仿宋" w:cs="仿宋"/>
          <w:i w:val="0"/>
          <w:iCs w:val="0"/>
          <w:caps w:val="0"/>
          <w:color w:val="3D3D3D"/>
          <w:spacing w:val="0"/>
          <w:sz w:val="28"/>
          <w:szCs w:val="28"/>
          <w:bdr w:val="none" w:color="auto" w:sz="0" w:space="0"/>
          <w:shd w:val="clear" w:fill="FFFFFF"/>
        </w:rPr>
        <w:t>。新设居民委员会选举出主任、副主任、委员后，区民政部门及时发放《基层群众性自治组织特别法人统一社会信用代码证书》。新设居民委员会要及时将有关信息录入全国基层政权建设和社区治理信息系统、全国民政事业统计信息管理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480"/>
        <w:jc w:val="both"/>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四、有关要求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480"/>
        <w:jc w:val="both"/>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（一）做好衔接</w:t>
      </w:r>
      <w:r>
        <w:rPr>
          <w:rFonts w:hint="eastAsia" w:ascii="仿宋" w:hAnsi="仿宋" w:eastAsia="仿宋" w:cs="仿宋"/>
          <w:i w:val="0"/>
          <w:iCs w:val="0"/>
          <w:caps w:val="0"/>
          <w:color w:val="3D3D3D"/>
          <w:spacing w:val="0"/>
          <w:sz w:val="28"/>
          <w:szCs w:val="28"/>
          <w:bdr w:val="none" w:color="auto" w:sz="0" w:space="0"/>
          <w:shd w:val="clear" w:fill="FFFFFF"/>
        </w:rPr>
        <w:t>。新建住宅区在居民入住后，符合居民委员会设立条件的，应当设立居民委员会。在此之前，应成立居民小组或由相邻的居民委员会代管，实现对社区居民的全员管理服务和无缝隙管理服务。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480"/>
        <w:jc w:val="both"/>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（二）加强保障</w:t>
      </w:r>
      <w:r>
        <w:rPr>
          <w:rFonts w:hint="eastAsia" w:ascii="仿宋" w:hAnsi="仿宋" w:eastAsia="仿宋" w:cs="仿宋"/>
          <w:i w:val="0"/>
          <w:iCs w:val="0"/>
          <w:caps w:val="0"/>
          <w:color w:val="3D3D3D"/>
          <w:spacing w:val="0"/>
          <w:sz w:val="28"/>
          <w:szCs w:val="28"/>
          <w:bdr w:val="none" w:color="auto" w:sz="0" w:space="0"/>
          <w:shd w:val="clear" w:fill="FFFFFF"/>
        </w:rPr>
        <w:t>。居民委员会设立后，居民入住率达到</w:t>
      </w:r>
      <w:r>
        <w:rPr>
          <w:rFonts w:hint="eastAsia" w:ascii="仿宋" w:hAnsi="仿宋" w:eastAsia="仿宋" w:cs="仿宋"/>
          <w:i w:val="0"/>
          <w:iCs w:val="0"/>
          <w:caps w:val="0"/>
          <w:color w:val="3D3D3D"/>
          <w:spacing w:val="0"/>
          <w:sz w:val="28"/>
          <w:szCs w:val="28"/>
          <w:bdr w:val="none" w:color="auto" w:sz="0" w:space="0"/>
          <w:shd w:val="clear" w:fill="FFFFFF"/>
        </w:rPr>
        <w:t>50%</w:t>
      </w:r>
      <w:r>
        <w:rPr>
          <w:rFonts w:hint="eastAsia" w:ascii="仿宋" w:hAnsi="仿宋" w:eastAsia="仿宋" w:cs="仿宋"/>
          <w:i w:val="0"/>
          <w:iCs w:val="0"/>
          <w:caps w:val="0"/>
          <w:color w:val="3D3D3D"/>
          <w:spacing w:val="0"/>
          <w:sz w:val="28"/>
          <w:szCs w:val="28"/>
          <w:bdr w:val="none" w:color="auto" w:sz="0" w:space="0"/>
          <w:shd w:val="clear" w:fill="FFFFFF"/>
        </w:rPr>
        <w:t>以上的，区民政部门要加强指导，推动街道办事处（镇人民政府）依法及时组织居民委员会选举，落实办公服务用房配置、社区工作者配备，保障工作运转各项费用。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480"/>
        <w:jc w:val="both"/>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（三）撤销调整</w:t>
      </w:r>
      <w:r>
        <w:rPr>
          <w:rFonts w:hint="eastAsia" w:ascii="仿宋" w:hAnsi="仿宋" w:eastAsia="仿宋" w:cs="仿宋"/>
          <w:i w:val="0"/>
          <w:iCs w:val="0"/>
          <w:caps w:val="0"/>
          <w:color w:val="3D3D3D"/>
          <w:spacing w:val="0"/>
          <w:sz w:val="28"/>
          <w:szCs w:val="28"/>
          <w:bdr w:val="none" w:color="auto" w:sz="0" w:space="0"/>
          <w:shd w:val="clear" w:fill="FFFFFF"/>
        </w:rPr>
        <w:t>。居民委员会管理区域内，居住区全部拆迁，已没有居民居住的，原则上应撤销居民委员会建制，其户籍人口由街道办事处（镇人民政府）或相应居民委员会提供相关服务。少于</w:t>
      </w:r>
      <w:r>
        <w:rPr>
          <w:rFonts w:hint="eastAsia" w:ascii="仿宋" w:hAnsi="仿宋" w:eastAsia="仿宋" w:cs="仿宋"/>
          <w:i w:val="0"/>
          <w:iCs w:val="0"/>
          <w:caps w:val="0"/>
          <w:color w:val="3D3D3D"/>
          <w:spacing w:val="0"/>
          <w:sz w:val="28"/>
          <w:szCs w:val="28"/>
          <w:bdr w:val="none" w:color="auto" w:sz="0" w:space="0"/>
          <w:shd w:val="clear" w:fill="FFFFFF"/>
        </w:rPr>
        <w:t>500</w:t>
      </w:r>
      <w:r>
        <w:rPr>
          <w:rFonts w:hint="eastAsia" w:ascii="仿宋" w:hAnsi="仿宋" w:eastAsia="仿宋" w:cs="仿宋"/>
          <w:i w:val="0"/>
          <w:iCs w:val="0"/>
          <w:caps w:val="0"/>
          <w:color w:val="3D3D3D"/>
          <w:spacing w:val="0"/>
          <w:sz w:val="28"/>
          <w:szCs w:val="28"/>
          <w:bdr w:val="none" w:color="auto" w:sz="0" w:space="0"/>
          <w:shd w:val="clear" w:fill="FFFFFF"/>
        </w:rPr>
        <w:t>户且可并入邻近社区的，原则上应进行合并调整。居民委员会撤销、规模调整、更名的，方案应当经居民代表会议讨论通过后，参照设立程序进行，并及时办理《基层群众性自治组织特别法人统一社会信用代码证书》的注销和变更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480"/>
        <w:jc w:val="both"/>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每年第一季度，各区民政部门要对上年度新设居民委员会组织建设、设施配置、人员配备、社区服务等情况进行评估，对发现问题及时要求改正。在居民委员会设立工作中遇到的新情况、新问题，要及时向市民政局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90" w:lineRule="atLeast"/>
        <w:ind w:left="0" w:right="0" w:firstLine="0"/>
        <w:jc w:val="both"/>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90" w:lineRule="atLeast"/>
        <w:ind w:left="0" w:right="0" w:firstLine="0"/>
        <w:jc w:val="both"/>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90" w:lineRule="atLeast"/>
        <w:ind w:left="0" w:right="0" w:firstLine="0"/>
        <w:jc w:val="both"/>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90" w:lineRule="atLeast"/>
        <w:ind w:left="0" w:right="0" w:firstLine="480"/>
        <w:jc w:val="righ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2023</w:t>
      </w:r>
      <w:r>
        <w:rPr>
          <w:rFonts w:hint="eastAsia" w:ascii="仿宋" w:hAnsi="仿宋" w:eastAsia="仿宋" w:cs="仿宋"/>
          <w:i w:val="0"/>
          <w:iCs w:val="0"/>
          <w:caps w:val="0"/>
          <w:color w:val="3D3D3D"/>
          <w:spacing w:val="0"/>
          <w:sz w:val="28"/>
          <w:szCs w:val="28"/>
          <w:bdr w:val="none" w:color="auto" w:sz="0" w:space="0"/>
          <w:shd w:val="clear" w:fill="FFFFFF"/>
        </w:rPr>
        <w:t>年</w:t>
      </w:r>
      <w:r>
        <w:rPr>
          <w:rFonts w:hint="eastAsia" w:ascii="仿宋" w:hAnsi="仿宋" w:eastAsia="仿宋" w:cs="仿宋"/>
          <w:i w:val="0"/>
          <w:iCs w:val="0"/>
          <w:caps w:val="0"/>
          <w:color w:val="3D3D3D"/>
          <w:spacing w:val="0"/>
          <w:sz w:val="28"/>
          <w:szCs w:val="28"/>
          <w:bdr w:val="none" w:color="auto" w:sz="0" w:space="0"/>
          <w:shd w:val="clear" w:fill="FFFFFF"/>
        </w:rPr>
        <w:t>1</w:t>
      </w:r>
      <w:r>
        <w:rPr>
          <w:rFonts w:hint="eastAsia" w:ascii="仿宋" w:hAnsi="仿宋" w:eastAsia="仿宋" w:cs="仿宋"/>
          <w:i w:val="0"/>
          <w:iCs w:val="0"/>
          <w:caps w:val="0"/>
          <w:color w:val="3D3D3D"/>
          <w:spacing w:val="0"/>
          <w:sz w:val="28"/>
          <w:szCs w:val="28"/>
          <w:bdr w:val="none" w:color="auto" w:sz="0" w:space="0"/>
          <w:shd w:val="clear" w:fill="FFFFFF"/>
        </w:rPr>
        <w:t>月</w:t>
      </w:r>
      <w:r>
        <w:rPr>
          <w:rFonts w:hint="eastAsia" w:ascii="仿宋" w:hAnsi="仿宋" w:eastAsia="仿宋" w:cs="仿宋"/>
          <w:i w:val="0"/>
          <w:iCs w:val="0"/>
          <w:caps w:val="0"/>
          <w:color w:val="3D3D3D"/>
          <w:spacing w:val="0"/>
          <w:sz w:val="28"/>
          <w:szCs w:val="28"/>
          <w:bdr w:val="none" w:color="auto" w:sz="0" w:space="0"/>
          <w:shd w:val="clear" w:fill="FFFFFF"/>
        </w:rPr>
        <w:t>30</w:t>
      </w:r>
      <w:r>
        <w:rPr>
          <w:rFonts w:hint="eastAsia" w:ascii="仿宋" w:hAnsi="仿宋" w:eastAsia="仿宋" w:cs="仿宋"/>
          <w:i w:val="0"/>
          <w:iCs w:val="0"/>
          <w:caps w:val="0"/>
          <w:color w:val="3D3D3D"/>
          <w:spacing w:val="0"/>
          <w:sz w:val="28"/>
          <w:szCs w:val="28"/>
          <w:bdr w:val="none" w:color="auto" w:sz="0" w:space="0"/>
          <w:shd w:val="clear" w:fill="FFFFFF"/>
        </w:rPr>
        <w:t>日</w:t>
      </w:r>
    </w:p>
    <w:p>
      <w:pPr>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70CE6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20</Words>
  <Characters>20</Characters>
  <Lines>0</Lines>
  <Paragraphs>0</Paragraphs>
  <TotalTime>0</TotalTime>
  <ScaleCrop>false</ScaleCrop>
  <LinksUpToDate>false</LinksUpToDate>
  <CharactersWithSpaces>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2023-06-26T09:16:20Z</dcterms:created>
  <dc:creator>1</dc:creator>
  <cp:lastModifiedBy>sai</cp:lastModifiedBy>
  <dcterms:modified xsi:type="dcterms:W3CDTF">2023-06-26T09:16:55Z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ECF4529DA11049DF8B71AD6A0559BBCE_12</vt:lpwstr>
  </property>
</Properties>
</file>